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E9" w:rsidRDefault="00732D67" w:rsidP="00D849D4">
      <w:pPr>
        <w:spacing w:after="120" w:line="360" w:lineRule="auto"/>
        <w:ind w:right="-72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               </w:t>
      </w:r>
    </w:p>
    <w:p w:rsidR="00D65416" w:rsidRPr="00A60FEE" w:rsidRDefault="003D53E9" w:rsidP="00D849D4">
      <w:pPr>
        <w:spacing w:after="120" w:line="360" w:lineRule="auto"/>
        <w:ind w:right="-720"/>
        <w:rPr>
          <w:rFonts w:ascii="Times New Roman" w:hAnsi="Times New Roman" w:cs="Times New Roman"/>
          <w:b/>
          <w:sz w:val="24"/>
          <w:szCs w:val="24"/>
        </w:rPr>
      </w:pPr>
      <w:r>
        <w:rPr>
          <w:rFonts w:ascii="Times New Roman" w:eastAsia="Times New Roman" w:hAnsi="Times New Roman" w:cs="Times New Roman"/>
          <w:sz w:val="24"/>
          <w:szCs w:val="24"/>
          <w:lang w:val="en-IN" w:eastAsia="en-IN"/>
        </w:rPr>
        <w:t xml:space="preserve">            </w:t>
      </w:r>
      <w:r w:rsidR="00732D67">
        <w:rPr>
          <w:rFonts w:ascii="Times New Roman" w:eastAsia="Times New Roman" w:hAnsi="Times New Roman" w:cs="Times New Roman"/>
          <w:sz w:val="24"/>
          <w:szCs w:val="24"/>
          <w:lang w:val="en-IN" w:eastAsia="en-IN"/>
        </w:rPr>
        <w:t xml:space="preserve"> </w:t>
      </w:r>
      <w:r w:rsidR="00732D67">
        <w:rPr>
          <w:rFonts w:ascii="Times New Roman" w:hAnsi="Times New Roman"/>
          <w:b/>
          <w:sz w:val="24"/>
          <w:szCs w:val="24"/>
        </w:rPr>
        <w:t>SACRED HEART COLLEGE (AUTONOMOUS), TIRUPATTUR, VELLORE.</w:t>
      </w:r>
    </w:p>
    <w:tbl>
      <w:tblPr>
        <w:tblStyle w:val="TableGrid"/>
        <w:tblW w:w="10640" w:type="dxa"/>
        <w:tblInd w:w="198" w:type="dxa"/>
        <w:tblLook w:val="04A0" w:firstRow="1" w:lastRow="0" w:firstColumn="1" w:lastColumn="0" w:noHBand="0" w:noVBand="1"/>
      </w:tblPr>
      <w:tblGrid>
        <w:gridCol w:w="10733"/>
      </w:tblGrid>
      <w:tr w:rsidR="00B55CAD" w:rsidRPr="00571E15" w:rsidTr="00451C7D">
        <w:trPr>
          <w:trHeight w:val="440"/>
        </w:trPr>
        <w:tc>
          <w:tcPr>
            <w:tcW w:w="10640" w:type="dxa"/>
          </w:tcPr>
          <w:tbl>
            <w:tblPr>
              <w:tblStyle w:val="TableGrid"/>
              <w:tblW w:w="10309" w:type="dxa"/>
              <w:tblInd w:w="198" w:type="dxa"/>
              <w:tblLook w:val="04A0" w:firstRow="1" w:lastRow="0" w:firstColumn="1" w:lastColumn="0" w:noHBand="0" w:noVBand="1"/>
            </w:tblPr>
            <w:tblGrid>
              <w:gridCol w:w="3510"/>
              <w:gridCol w:w="3389"/>
              <w:gridCol w:w="3410"/>
            </w:tblGrid>
            <w:tr w:rsidR="00451C7D" w:rsidRPr="00571E15" w:rsidTr="004E501A">
              <w:trPr>
                <w:trHeight w:val="278"/>
              </w:trPr>
              <w:tc>
                <w:tcPr>
                  <w:tcW w:w="10309" w:type="dxa"/>
                  <w:gridSpan w:val="3"/>
                </w:tcPr>
                <w:p w:rsidR="00451C7D" w:rsidRPr="00571E15" w:rsidRDefault="009E5FC1" w:rsidP="000C786C">
                  <w:pPr>
                    <w:spacing w:after="120"/>
                    <w:jc w:val="center"/>
                    <w:rPr>
                      <w:rFonts w:ascii="Times New Roman" w:hAnsi="Times New Roman" w:cs="Times New Roman"/>
                      <w:b/>
                      <w:sz w:val="24"/>
                      <w:szCs w:val="24"/>
                    </w:rPr>
                  </w:pPr>
                  <w:r>
                    <w:rPr>
                      <w:rFonts w:ascii="Times New Roman" w:hAnsi="Times New Roman" w:cs="Times New Roman"/>
                      <w:b/>
                      <w:sz w:val="24"/>
                      <w:szCs w:val="24"/>
                    </w:rPr>
                    <w:t>IQAC MINUTES</w:t>
                  </w:r>
                </w:p>
              </w:tc>
            </w:tr>
            <w:tr w:rsidR="00451C7D" w:rsidRPr="00571E15" w:rsidTr="004E501A">
              <w:trPr>
                <w:trHeight w:val="323"/>
              </w:trPr>
              <w:tc>
                <w:tcPr>
                  <w:tcW w:w="3510" w:type="dxa"/>
                </w:tcPr>
                <w:p w:rsidR="00451C7D" w:rsidRPr="00571E15" w:rsidRDefault="00451C7D" w:rsidP="000C786C">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Date : </w:t>
                  </w:r>
                  <w:r>
                    <w:rPr>
                      <w:rFonts w:ascii="Times New Roman" w:hAnsi="Times New Roman" w:cs="Times New Roman"/>
                      <w:b/>
                      <w:sz w:val="24"/>
                      <w:szCs w:val="24"/>
                    </w:rPr>
                    <w:t>25.06.2020</w:t>
                  </w:r>
                </w:p>
              </w:tc>
              <w:tc>
                <w:tcPr>
                  <w:tcW w:w="3389" w:type="dxa"/>
                </w:tcPr>
                <w:p w:rsidR="00451C7D" w:rsidRPr="00571E15" w:rsidRDefault="00451C7D" w:rsidP="000C786C">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 xml:space="preserve">Time : </w:t>
                  </w:r>
                  <w:r>
                    <w:rPr>
                      <w:rFonts w:ascii="Times New Roman" w:hAnsi="Times New Roman" w:cs="Times New Roman"/>
                      <w:b/>
                      <w:sz w:val="24"/>
                      <w:szCs w:val="24"/>
                    </w:rPr>
                    <w:t>10</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w:t>
                  </w:r>
                  <w:r>
                    <w:rPr>
                      <w:rFonts w:ascii="Times New Roman" w:hAnsi="Times New Roman" w:cs="Times New Roman"/>
                      <w:b/>
                      <w:sz w:val="24"/>
                      <w:szCs w:val="24"/>
                    </w:rPr>
                    <w:t>a</w:t>
                  </w:r>
                  <w:r w:rsidRPr="00571E15">
                    <w:rPr>
                      <w:rFonts w:ascii="Times New Roman" w:hAnsi="Times New Roman" w:cs="Times New Roman"/>
                      <w:b/>
                      <w:sz w:val="24"/>
                      <w:szCs w:val="24"/>
                    </w:rPr>
                    <w:t xml:space="preserve">.m. to </w:t>
                  </w:r>
                  <w:r>
                    <w:rPr>
                      <w:rFonts w:ascii="Times New Roman" w:hAnsi="Times New Roman" w:cs="Times New Roman"/>
                      <w:b/>
                      <w:sz w:val="24"/>
                      <w:szCs w:val="24"/>
                    </w:rPr>
                    <w:t>12</w:t>
                  </w:r>
                  <w:r w:rsidRPr="00571E15">
                    <w:rPr>
                      <w:rFonts w:ascii="Times New Roman" w:hAnsi="Times New Roman" w:cs="Times New Roman"/>
                      <w:b/>
                      <w:sz w:val="24"/>
                      <w:szCs w:val="24"/>
                    </w:rPr>
                    <w:t>.</w:t>
                  </w:r>
                  <w:r>
                    <w:rPr>
                      <w:rFonts w:ascii="Times New Roman" w:hAnsi="Times New Roman" w:cs="Times New Roman"/>
                      <w:b/>
                      <w:sz w:val="24"/>
                      <w:szCs w:val="24"/>
                    </w:rPr>
                    <w:t>00</w:t>
                  </w:r>
                  <w:r w:rsidRPr="00571E15">
                    <w:rPr>
                      <w:rFonts w:ascii="Times New Roman" w:hAnsi="Times New Roman" w:cs="Times New Roman"/>
                      <w:b/>
                      <w:sz w:val="24"/>
                      <w:szCs w:val="24"/>
                    </w:rPr>
                    <w:t xml:space="preserve"> p.m.</w:t>
                  </w:r>
                </w:p>
              </w:tc>
              <w:tc>
                <w:tcPr>
                  <w:tcW w:w="3410" w:type="dxa"/>
                </w:tcPr>
                <w:p w:rsidR="00451C7D" w:rsidRPr="00571E15" w:rsidRDefault="00451C7D" w:rsidP="000C786C">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Place : APRC Board Room</w:t>
                  </w:r>
                </w:p>
              </w:tc>
            </w:tr>
            <w:tr w:rsidR="00451C7D" w:rsidRPr="00571E15" w:rsidTr="004E501A">
              <w:trPr>
                <w:trHeight w:val="260"/>
              </w:trPr>
              <w:tc>
                <w:tcPr>
                  <w:tcW w:w="6899" w:type="dxa"/>
                  <w:gridSpan w:val="2"/>
                </w:tcPr>
                <w:p w:rsidR="00451C7D" w:rsidRPr="00571E15" w:rsidRDefault="00451C7D" w:rsidP="000C786C">
                  <w:pPr>
                    <w:spacing w:after="120"/>
                    <w:rPr>
                      <w:rFonts w:ascii="Times New Roman" w:hAnsi="Times New Roman" w:cs="Times New Roman"/>
                      <w:b/>
                      <w:sz w:val="24"/>
                      <w:szCs w:val="24"/>
                    </w:rPr>
                  </w:pPr>
                  <w:r w:rsidRPr="00571E15">
                    <w:rPr>
                      <w:rFonts w:ascii="Times New Roman" w:hAnsi="Times New Roman" w:cs="Times New Roman"/>
                      <w:b/>
                      <w:sz w:val="24"/>
                      <w:szCs w:val="24"/>
                    </w:rPr>
                    <w:t>Members</w:t>
                  </w:r>
                </w:p>
              </w:tc>
              <w:tc>
                <w:tcPr>
                  <w:tcW w:w="3410" w:type="dxa"/>
                </w:tcPr>
                <w:p w:rsidR="00451C7D" w:rsidRPr="00571E15" w:rsidRDefault="00451C7D" w:rsidP="000C786C">
                  <w:pPr>
                    <w:spacing w:after="120"/>
                    <w:jc w:val="center"/>
                    <w:rPr>
                      <w:rFonts w:ascii="Times New Roman" w:hAnsi="Times New Roman" w:cs="Times New Roman"/>
                      <w:b/>
                      <w:sz w:val="24"/>
                      <w:szCs w:val="24"/>
                    </w:rPr>
                  </w:pPr>
                  <w:r w:rsidRPr="00571E15">
                    <w:rPr>
                      <w:rFonts w:ascii="Times New Roman" w:hAnsi="Times New Roman" w:cs="Times New Roman"/>
                      <w:b/>
                      <w:sz w:val="24"/>
                      <w:szCs w:val="24"/>
                    </w:rPr>
                    <w:t>Signature</w:t>
                  </w: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Principal</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Rev. Dr. D. Maria Antony Raj</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 xml:space="preserve">Additional Principal </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 xml:space="preserve">Rev. Dr. K.A. Maria </w:t>
                  </w:r>
                  <w:proofErr w:type="spellStart"/>
                  <w:r w:rsidRPr="00571E15">
                    <w:rPr>
                      <w:rFonts w:ascii="Times New Roman" w:hAnsi="Times New Roman" w:cs="Times New Roman"/>
                      <w:sz w:val="24"/>
                      <w:szCs w:val="24"/>
                    </w:rPr>
                    <w:t>Arokiaraj</w:t>
                  </w:r>
                  <w:proofErr w:type="spellEnd"/>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Vice Principal and COE</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Rev. Dr. Praveen Peter</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Vice Principal (Shift II)</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Rev. Dr. G. Theophil Anand</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Coordinator </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 xml:space="preserve">Dr. S. Sagayaraj </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1</w:t>
                  </w:r>
                </w:p>
              </w:tc>
              <w:tc>
                <w:tcPr>
                  <w:tcW w:w="3389" w:type="dxa"/>
                </w:tcPr>
                <w:p w:rsidR="00451C7D" w:rsidRPr="00C9048D" w:rsidRDefault="00451C7D" w:rsidP="000C786C">
                  <w:pPr>
                    <w:spacing w:after="120"/>
                    <w:rPr>
                      <w:rFonts w:ascii="Times New Roman" w:hAnsi="Times New Roman" w:cs="Times New Roman"/>
                      <w:sz w:val="24"/>
                      <w:szCs w:val="24"/>
                    </w:rPr>
                  </w:pPr>
                  <w:r w:rsidRPr="00C9048D">
                    <w:rPr>
                      <w:rFonts w:ascii="Times New Roman" w:hAnsi="Times New Roman" w:cs="Times New Roman"/>
                      <w:sz w:val="24"/>
                      <w:szCs w:val="20"/>
                    </w:rPr>
                    <w:t>Dr. M. Maria Dominic</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2</w:t>
                  </w:r>
                </w:p>
              </w:tc>
              <w:tc>
                <w:tcPr>
                  <w:tcW w:w="3389" w:type="dxa"/>
                </w:tcPr>
                <w:p w:rsidR="00451C7D" w:rsidRPr="00C9048D" w:rsidRDefault="00451C7D"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A. George Louis Raja</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3</w:t>
                  </w:r>
                </w:p>
              </w:tc>
              <w:tc>
                <w:tcPr>
                  <w:tcW w:w="3389" w:type="dxa"/>
                </w:tcPr>
                <w:p w:rsidR="00451C7D" w:rsidRPr="00C9048D" w:rsidRDefault="00451C7D"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S. A. Martin Britto Dhas</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494"/>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IQAC Assistant Coordinator – 4</w:t>
                  </w:r>
                </w:p>
              </w:tc>
              <w:tc>
                <w:tcPr>
                  <w:tcW w:w="3389" w:type="dxa"/>
                </w:tcPr>
                <w:p w:rsidR="00451C7D" w:rsidRPr="00C9048D" w:rsidRDefault="00451C7D" w:rsidP="000C786C">
                  <w:pPr>
                    <w:spacing w:after="120"/>
                    <w:rPr>
                      <w:rFonts w:ascii="Times New Roman" w:hAnsi="Times New Roman" w:cs="Times New Roman"/>
                      <w:sz w:val="24"/>
                      <w:szCs w:val="24"/>
                    </w:rPr>
                  </w:pPr>
                  <w:proofErr w:type="spellStart"/>
                  <w:r w:rsidRPr="00C9048D">
                    <w:rPr>
                      <w:rFonts w:ascii="Times New Roman" w:hAnsi="Times New Roman" w:cs="Times New Roman"/>
                      <w:sz w:val="24"/>
                      <w:szCs w:val="24"/>
                    </w:rPr>
                    <w:t>Dr.V</w:t>
                  </w:r>
                  <w:proofErr w:type="spellEnd"/>
                  <w:r w:rsidRPr="00C9048D">
                    <w:rPr>
                      <w:rFonts w:ascii="Times New Roman" w:hAnsi="Times New Roman" w:cs="Times New Roman"/>
                      <w:sz w:val="24"/>
                      <w:szCs w:val="24"/>
                    </w:rPr>
                    <w:t>. Collins Arun Prakash</w:t>
                  </w:r>
                </w:p>
              </w:tc>
              <w:tc>
                <w:tcPr>
                  <w:tcW w:w="3410" w:type="dxa"/>
                </w:tcPr>
                <w:p w:rsidR="00451C7D" w:rsidRPr="00571E15" w:rsidRDefault="00451C7D" w:rsidP="000C786C">
                  <w:pPr>
                    <w:spacing w:after="120"/>
                    <w:rPr>
                      <w:rFonts w:ascii="Times New Roman" w:hAnsi="Times New Roman" w:cs="Times New Roman"/>
                      <w:sz w:val="24"/>
                      <w:szCs w:val="24"/>
                    </w:rPr>
                  </w:pPr>
                </w:p>
              </w:tc>
            </w:tr>
            <w:tr w:rsidR="009E5FC1" w:rsidRPr="00571E15" w:rsidTr="004E501A">
              <w:trPr>
                <w:trHeight w:val="310"/>
              </w:trPr>
              <w:tc>
                <w:tcPr>
                  <w:tcW w:w="3510" w:type="dxa"/>
                  <w:vMerge w:val="restart"/>
                </w:tcPr>
                <w:p w:rsidR="009E5FC1" w:rsidRPr="00571E15" w:rsidRDefault="009E5FC1" w:rsidP="000C786C">
                  <w:pPr>
                    <w:spacing w:after="120"/>
                    <w:rPr>
                      <w:rFonts w:ascii="Times New Roman" w:hAnsi="Times New Roman" w:cs="Times New Roman"/>
                      <w:sz w:val="24"/>
                      <w:szCs w:val="24"/>
                    </w:rPr>
                  </w:pPr>
                  <w:r w:rsidRPr="00571E15">
                    <w:rPr>
                      <w:rFonts w:ascii="Times New Roman" w:hAnsi="Times New Roman" w:cs="Times New Roman"/>
                      <w:sz w:val="24"/>
                      <w:szCs w:val="24"/>
                    </w:rPr>
                    <w:t>Members</w:t>
                  </w: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S.R. Xavier Rajarathinam</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247"/>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L. Ravi</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247"/>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0"/>
                    </w:rPr>
                    <w:t>Dr. A. George Maria Selvam</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50"/>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tabs>
                      <w:tab w:val="left" w:pos="3240"/>
                      <w:tab w:val="left" w:pos="3510"/>
                    </w:tabs>
                    <w:rPr>
                      <w:rFonts w:ascii="Times New Roman" w:hAnsi="Times New Roman" w:cs="Times New Roman"/>
                      <w:sz w:val="24"/>
                      <w:szCs w:val="24"/>
                    </w:rPr>
                  </w:pPr>
                  <w:r w:rsidRPr="00C9048D">
                    <w:rPr>
                      <w:rFonts w:ascii="Times New Roman" w:hAnsi="Times New Roman" w:cs="Times New Roman"/>
                      <w:sz w:val="24"/>
                      <w:szCs w:val="24"/>
                    </w:rPr>
                    <w:t>Dr. P. Selvakumar</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114"/>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K. Arockiaraj</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114"/>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S. Hariharan</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114"/>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S.U. </w:t>
                  </w:r>
                  <w:proofErr w:type="spellStart"/>
                  <w:r w:rsidRPr="00C9048D">
                    <w:rPr>
                      <w:rFonts w:ascii="Times New Roman" w:hAnsi="Times New Roman" w:cs="Times New Roman"/>
                      <w:sz w:val="24"/>
                      <w:szCs w:val="24"/>
                    </w:rPr>
                    <w:t>Vasantha</w:t>
                  </w:r>
                  <w:proofErr w:type="spellEnd"/>
                  <w:r w:rsidRPr="00C9048D">
                    <w:rPr>
                      <w:rFonts w:ascii="Times New Roman" w:hAnsi="Times New Roman" w:cs="Times New Roman"/>
                      <w:sz w:val="24"/>
                      <w:szCs w:val="24"/>
                    </w:rPr>
                    <w:t xml:space="preserve"> Kumar</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114"/>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Clayton Michael Fonceca</w:t>
                  </w:r>
                </w:p>
              </w:tc>
              <w:tc>
                <w:tcPr>
                  <w:tcW w:w="3410" w:type="dxa"/>
                </w:tcPr>
                <w:p w:rsidR="009E5FC1" w:rsidRPr="00571E15" w:rsidRDefault="009E5FC1" w:rsidP="000C786C">
                  <w:pPr>
                    <w:spacing w:after="120"/>
                    <w:rPr>
                      <w:rFonts w:ascii="Times New Roman" w:hAnsi="Times New Roman" w:cs="Times New Roman"/>
                      <w:sz w:val="24"/>
                      <w:szCs w:val="24"/>
                    </w:rPr>
                  </w:pPr>
                </w:p>
              </w:tc>
            </w:tr>
            <w:tr w:rsidR="009E5FC1" w:rsidRPr="00571E15" w:rsidTr="004E501A">
              <w:trPr>
                <w:trHeight w:val="114"/>
              </w:trPr>
              <w:tc>
                <w:tcPr>
                  <w:tcW w:w="3510" w:type="dxa"/>
                  <w:vMerge/>
                </w:tcPr>
                <w:p w:rsidR="009E5FC1" w:rsidRPr="00571E15"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P. Saranraj </w:t>
                  </w:r>
                </w:p>
              </w:tc>
              <w:tc>
                <w:tcPr>
                  <w:tcW w:w="3410" w:type="dxa"/>
                </w:tcPr>
                <w:p w:rsidR="009E5FC1" w:rsidRPr="00571E15" w:rsidRDefault="009E5FC1" w:rsidP="000C786C">
                  <w:pPr>
                    <w:spacing w:after="120"/>
                    <w:rPr>
                      <w:rFonts w:ascii="Times New Roman" w:hAnsi="Times New Roman" w:cs="Times New Roman"/>
                      <w:sz w:val="24"/>
                      <w:szCs w:val="24"/>
                    </w:rPr>
                  </w:pPr>
                </w:p>
              </w:tc>
            </w:tr>
            <w:tr w:rsidR="00451C7D" w:rsidRPr="00571E15" w:rsidTr="004E501A">
              <w:trPr>
                <w:trHeight w:val="114"/>
              </w:trPr>
              <w:tc>
                <w:tcPr>
                  <w:tcW w:w="3510" w:type="dxa"/>
                  <w:vMerge/>
                </w:tcPr>
                <w:p w:rsidR="00451C7D" w:rsidRPr="00571E15" w:rsidRDefault="00451C7D" w:rsidP="000C786C">
                  <w:pPr>
                    <w:spacing w:after="120"/>
                    <w:rPr>
                      <w:rFonts w:ascii="Times New Roman" w:hAnsi="Times New Roman" w:cs="Times New Roman"/>
                      <w:sz w:val="24"/>
                      <w:szCs w:val="24"/>
                    </w:rPr>
                  </w:pP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Dr. P. Saranraj</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Office Representative</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Mr.S.Gnanapragasam</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0"/>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 xml:space="preserve">IQAC Secretary </w:t>
                  </w:r>
                </w:p>
              </w:tc>
              <w:tc>
                <w:tcPr>
                  <w:tcW w:w="3389"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Mrs. S. Sasireka</w:t>
                  </w:r>
                </w:p>
              </w:tc>
              <w:tc>
                <w:tcPr>
                  <w:tcW w:w="3410" w:type="dxa"/>
                </w:tcPr>
                <w:p w:rsidR="00451C7D" w:rsidRPr="00571E15" w:rsidRDefault="00451C7D" w:rsidP="000C786C">
                  <w:pPr>
                    <w:spacing w:after="120"/>
                    <w:rPr>
                      <w:rFonts w:ascii="Times New Roman" w:hAnsi="Times New Roman" w:cs="Times New Roman"/>
                      <w:sz w:val="24"/>
                      <w:szCs w:val="24"/>
                    </w:rPr>
                  </w:pPr>
                </w:p>
              </w:tc>
            </w:tr>
            <w:tr w:rsidR="00451C7D" w:rsidRPr="00571E15" w:rsidTr="004E501A">
              <w:trPr>
                <w:trHeight w:val="313"/>
              </w:trPr>
              <w:tc>
                <w:tcPr>
                  <w:tcW w:w="3510" w:type="dxa"/>
                </w:tcPr>
                <w:p w:rsidR="00451C7D" w:rsidRPr="00571E15" w:rsidRDefault="00451C7D" w:rsidP="000C786C">
                  <w:pPr>
                    <w:spacing w:after="120"/>
                    <w:rPr>
                      <w:rFonts w:ascii="Times New Roman" w:hAnsi="Times New Roman" w:cs="Times New Roman"/>
                      <w:sz w:val="24"/>
                      <w:szCs w:val="24"/>
                    </w:rPr>
                  </w:pPr>
                  <w:r w:rsidRPr="00571E15">
                    <w:rPr>
                      <w:rFonts w:ascii="Times New Roman" w:hAnsi="Times New Roman" w:cs="Times New Roman"/>
                      <w:sz w:val="24"/>
                      <w:szCs w:val="24"/>
                    </w:rPr>
                    <w:t>Student Representative</w:t>
                  </w:r>
                </w:p>
              </w:tc>
              <w:tc>
                <w:tcPr>
                  <w:tcW w:w="3389" w:type="dxa"/>
                </w:tcPr>
                <w:p w:rsidR="00451C7D" w:rsidRPr="00571E15" w:rsidRDefault="00451C7D" w:rsidP="000C786C">
                  <w:pPr>
                    <w:tabs>
                      <w:tab w:val="left" w:pos="3240"/>
                      <w:tab w:val="left" w:pos="3510"/>
                    </w:tabs>
                    <w:rPr>
                      <w:rFonts w:ascii="Times New Roman" w:hAnsi="Times New Roman" w:cs="Times New Roman"/>
                      <w:sz w:val="24"/>
                      <w:szCs w:val="24"/>
                    </w:rPr>
                  </w:pPr>
                  <w:r w:rsidRPr="00571E15">
                    <w:rPr>
                      <w:rFonts w:ascii="Times New Roman" w:hAnsi="Times New Roman" w:cs="Times New Roman"/>
                      <w:sz w:val="24"/>
                      <w:szCs w:val="24"/>
                    </w:rPr>
                    <w:t>Rev.Fr. Sathinathan Thomas</w:t>
                  </w:r>
                </w:p>
              </w:tc>
              <w:tc>
                <w:tcPr>
                  <w:tcW w:w="3410" w:type="dxa"/>
                </w:tcPr>
                <w:p w:rsidR="00451C7D" w:rsidRPr="00571E15" w:rsidRDefault="00451C7D" w:rsidP="000C786C">
                  <w:pPr>
                    <w:spacing w:after="120"/>
                    <w:rPr>
                      <w:rFonts w:ascii="Times New Roman" w:hAnsi="Times New Roman" w:cs="Times New Roman"/>
                      <w:sz w:val="24"/>
                      <w:szCs w:val="24"/>
                    </w:rPr>
                  </w:pPr>
                </w:p>
              </w:tc>
            </w:tr>
          </w:tbl>
          <w:p w:rsidR="00451C7D" w:rsidRPr="00A60FEE" w:rsidRDefault="00451C7D" w:rsidP="00451C7D">
            <w:pPr>
              <w:rPr>
                <w:rFonts w:ascii="Times New Roman" w:hAnsi="Times New Roman" w:cs="Times New Roman"/>
                <w:b/>
                <w:sz w:val="24"/>
                <w:szCs w:val="24"/>
              </w:rPr>
            </w:pPr>
            <w:r>
              <w:rPr>
                <w:rFonts w:ascii="Times New Roman" w:hAnsi="Times New Roman" w:cs="Times New Roman"/>
                <w:b/>
                <w:sz w:val="24"/>
                <w:szCs w:val="24"/>
              </w:rPr>
              <w:t>Agenda</w:t>
            </w:r>
          </w:p>
          <w:p w:rsidR="00451C7D" w:rsidRDefault="00451C7D" w:rsidP="00451C7D">
            <w:pPr>
              <w:pStyle w:val="ListParagraph"/>
              <w:numPr>
                <w:ilvl w:val="0"/>
                <w:numId w:val="1"/>
              </w:numPr>
              <w:rPr>
                <w:rFonts w:ascii="Times New Roman" w:hAnsi="Times New Roman" w:cs="Times New Roman"/>
                <w:sz w:val="24"/>
                <w:szCs w:val="24"/>
              </w:rPr>
            </w:pPr>
            <w:r w:rsidRPr="00A60FEE">
              <w:rPr>
                <w:rFonts w:ascii="Times New Roman" w:hAnsi="Times New Roman" w:cs="Times New Roman"/>
                <w:sz w:val="24"/>
                <w:szCs w:val="24"/>
              </w:rPr>
              <w:t>Prayer</w:t>
            </w:r>
          </w:p>
          <w:p w:rsidR="00451C7D" w:rsidRDefault="00451C7D" w:rsidP="00451C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Curriculum Structure of UG</w:t>
            </w:r>
          </w:p>
          <w:p w:rsidR="00451C7D" w:rsidRDefault="00451C7D" w:rsidP="00451C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Curriculum Structure of PG</w:t>
            </w:r>
          </w:p>
          <w:p w:rsidR="00451C7D" w:rsidRDefault="00451C7D" w:rsidP="00451C7D">
            <w:pPr>
              <w:pStyle w:val="ListParagraph"/>
              <w:rPr>
                <w:rFonts w:ascii="Times New Roman" w:hAnsi="Times New Roman" w:cs="Times New Roman"/>
                <w:sz w:val="24"/>
                <w:szCs w:val="24"/>
              </w:rPr>
            </w:pPr>
          </w:p>
          <w:p w:rsidR="00732D67" w:rsidRPr="00571E15" w:rsidRDefault="00732D67" w:rsidP="00732D67">
            <w:pPr>
              <w:spacing w:after="120"/>
              <w:rPr>
                <w:rFonts w:ascii="Times New Roman" w:hAnsi="Times New Roman" w:cs="Times New Roman"/>
                <w:b/>
                <w:sz w:val="24"/>
                <w:szCs w:val="24"/>
              </w:rPr>
            </w:pPr>
          </w:p>
        </w:tc>
      </w:tr>
    </w:tbl>
    <w:p w:rsidR="008B25A4" w:rsidRPr="00A60FEE" w:rsidRDefault="008B25A4" w:rsidP="001321FE">
      <w:pPr>
        <w:spacing w:after="0" w:line="240" w:lineRule="auto"/>
        <w:rPr>
          <w:rFonts w:ascii="Times New Roman" w:hAnsi="Times New Roman" w:cs="Times New Roman"/>
          <w:b/>
          <w:sz w:val="24"/>
          <w:szCs w:val="24"/>
        </w:rPr>
      </w:pPr>
    </w:p>
    <w:p w:rsidR="00571E15" w:rsidRDefault="00571E15"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tbl>
      <w:tblPr>
        <w:tblStyle w:val="TableGrid"/>
        <w:tblW w:w="10638" w:type="dxa"/>
        <w:tblInd w:w="360" w:type="dxa"/>
        <w:tblLook w:val="04A0" w:firstRow="1" w:lastRow="0" w:firstColumn="1" w:lastColumn="0" w:noHBand="0" w:noVBand="1"/>
      </w:tblPr>
      <w:tblGrid>
        <w:gridCol w:w="10638"/>
      </w:tblGrid>
      <w:tr w:rsidR="00732D67" w:rsidTr="004E501A">
        <w:trPr>
          <w:trHeight w:val="431"/>
        </w:trPr>
        <w:tc>
          <w:tcPr>
            <w:tcW w:w="10638" w:type="dxa"/>
            <w:tcBorders>
              <w:bottom w:val="single" w:sz="4" w:space="0" w:color="auto"/>
            </w:tcBorders>
          </w:tcPr>
          <w:p w:rsidR="00732D67" w:rsidRDefault="00732D67" w:rsidP="00331CE6">
            <w:pPr>
              <w:rPr>
                <w:rFonts w:ascii="Times New Roman" w:hAnsi="Times New Roman" w:cs="Times New Roman"/>
                <w:sz w:val="24"/>
                <w:szCs w:val="24"/>
              </w:rPr>
            </w:pPr>
            <w:r>
              <w:rPr>
                <w:rFonts w:ascii="Times New Roman" w:eastAsia="Times New Roman" w:hAnsi="Times New Roman"/>
                <w:b/>
                <w:sz w:val="24"/>
                <w:szCs w:val="24"/>
              </w:rPr>
              <w:t>III. DISCUSSIONS OF THE MEETING</w:t>
            </w:r>
          </w:p>
        </w:tc>
      </w:tr>
      <w:tr w:rsidR="00732D67" w:rsidTr="004E501A">
        <w:trPr>
          <w:trHeight w:val="14088"/>
        </w:trPr>
        <w:tc>
          <w:tcPr>
            <w:tcW w:w="10638" w:type="dxa"/>
            <w:tcBorders>
              <w:top w:val="single" w:sz="4" w:space="0" w:color="auto"/>
            </w:tcBorders>
          </w:tcPr>
          <w:p w:rsidR="00451C7D" w:rsidRPr="00451C7D" w:rsidRDefault="00451C7D" w:rsidP="00451C7D">
            <w:pPr>
              <w:spacing w:line="360" w:lineRule="auto"/>
              <w:rPr>
                <w:rFonts w:ascii="Times New Roman" w:hAnsi="Times New Roman" w:cs="Times New Roman"/>
                <w:b/>
                <w:sz w:val="24"/>
                <w:szCs w:val="24"/>
              </w:rPr>
            </w:pPr>
            <w:r w:rsidRPr="00451C7D">
              <w:rPr>
                <w:rFonts w:ascii="Times New Roman" w:hAnsi="Times New Roman" w:cs="Times New Roman"/>
                <w:b/>
                <w:sz w:val="24"/>
                <w:szCs w:val="24"/>
              </w:rPr>
              <w:t>Prayer</w:t>
            </w:r>
          </w:p>
          <w:p w:rsidR="00451C7D" w:rsidRPr="00451C7D" w:rsidRDefault="00451C7D" w:rsidP="00EA513B">
            <w:pPr>
              <w:pStyle w:val="ListParagraph"/>
              <w:numPr>
                <w:ilvl w:val="0"/>
                <w:numId w:val="7"/>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Rev. Dr. D. Maria Antony Raj, the Principal started the meeting with a prayer. He prayed to the Lord for his guidance and asked to enlighten the members on various issues to be discussed in the meeting.</w:t>
            </w:r>
          </w:p>
          <w:p w:rsidR="00451C7D" w:rsidRPr="00451C7D" w:rsidRDefault="00451C7D" w:rsidP="00451C7D">
            <w:pPr>
              <w:spacing w:line="360" w:lineRule="auto"/>
              <w:ind w:left="-360"/>
              <w:jc w:val="both"/>
              <w:rPr>
                <w:rFonts w:ascii="Times New Roman" w:hAnsi="Times New Roman" w:cs="Times New Roman"/>
                <w:b/>
                <w:sz w:val="24"/>
                <w:szCs w:val="24"/>
              </w:rPr>
            </w:pPr>
            <w:r w:rsidRPr="00451C7D">
              <w:rPr>
                <w:rFonts w:ascii="Times New Roman" w:hAnsi="Times New Roman" w:cs="Times New Roman"/>
                <w:b/>
                <w:sz w:val="24"/>
                <w:szCs w:val="24"/>
              </w:rPr>
              <w:t>Choice Based Credit System</w:t>
            </w:r>
          </w:p>
          <w:p w:rsidR="00451C7D" w:rsidRPr="00451C7D" w:rsidRDefault="00451C7D" w:rsidP="00EA513B">
            <w:pPr>
              <w:pStyle w:val="ListParagraph"/>
              <w:numPr>
                <w:ilvl w:val="0"/>
                <w:numId w:val="3"/>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Dr.L.Ravi presented the curriculum structure for the UG and PG programme. He gave an overview of the Choice Based Credit System. The earlier structure was also discussed.</w:t>
            </w:r>
          </w:p>
          <w:p w:rsidR="00451C7D" w:rsidRPr="00451C7D" w:rsidRDefault="00451C7D" w:rsidP="00EA513B">
            <w:pPr>
              <w:pStyle w:val="ListParagraph"/>
              <w:numPr>
                <w:ilvl w:val="0"/>
                <w:numId w:val="3"/>
              </w:numPr>
              <w:spacing w:line="360" w:lineRule="auto"/>
              <w:jc w:val="center"/>
              <w:rPr>
                <w:rFonts w:ascii="Times New Roman" w:hAnsi="Times New Roman" w:cs="Times New Roman"/>
                <w:sz w:val="24"/>
                <w:szCs w:val="24"/>
              </w:rPr>
            </w:pPr>
            <w:r w:rsidRPr="00451C7D">
              <w:rPr>
                <w:rFonts w:ascii="Times New Roman" w:hAnsi="Times New Roman" w:cs="Times New Roman"/>
                <w:sz w:val="24"/>
                <w:szCs w:val="24"/>
              </w:rPr>
              <w:t>CBCS V.1.0(2013-2014)</w:t>
            </w:r>
          </w:p>
          <w:p w:rsidR="00451C7D" w:rsidRPr="00451C7D" w:rsidRDefault="00451C7D" w:rsidP="00EA513B">
            <w:pPr>
              <w:pStyle w:val="ListParagraph"/>
              <w:numPr>
                <w:ilvl w:val="0"/>
                <w:numId w:val="3"/>
              </w:numPr>
              <w:spacing w:line="360" w:lineRule="auto"/>
              <w:jc w:val="center"/>
              <w:rPr>
                <w:rFonts w:ascii="Times New Roman" w:hAnsi="Times New Roman" w:cs="Times New Roman"/>
                <w:sz w:val="24"/>
                <w:szCs w:val="24"/>
              </w:rPr>
            </w:pPr>
            <w:r w:rsidRPr="00451C7D">
              <w:rPr>
                <w:rFonts w:ascii="Times New Roman" w:hAnsi="Times New Roman" w:cs="Times New Roman"/>
                <w:sz w:val="24"/>
                <w:szCs w:val="24"/>
              </w:rPr>
              <w:t>CBCS V.2.0(2017-2018)</w:t>
            </w:r>
          </w:p>
          <w:p w:rsidR="00451C7D" w:rsidRPr="00451C7D" w:rsidRDefault="00451C7D" w:rsidP="00EA513B">
            <w:pPr>
              <w:pStyle w:val="ListParagraph"/>
              <w:numPr>
                <w:ilvl w:val="0"/>
                <w:numId w:val="3"/>
              </w:numPr>
              <w:spacing w:line="360" w:lineRule="auto"/>
              <w:jc w:val="center"/>
              <w:rPr>
                <w:rFonts w:ascii="Times New Roman" w:hAnsi="Times New Roman" w:cs="Times New Roman"/>
                <w:sz w:val="24"/>
                <w:szCs w:val="24"/>
              </w:rPr>
            </w:pPr>
            <w:r w:rsidRPr="00451C7D">
              <w:rPr>
                <w:rFonts w:ascii="Times New Roman" w:hAnsi="Times New Roman" w:cs="Times New Roman"/>
                <w:sz w:val="24"/>
                <w:szCs w:val="24"/>
              </w:rPr>
              <w:t>CBCS V.3.0(2021-2022)</w:t>
            </w:r>
          </w:p>
          <w:p w:rsidR="00451C7D" w:rsidRPr="00451C7D" w:rsidRDefault="00451C7D" w:rsidP="00451C7D">
            <w:pPr>
              <w:pStyle w:val="NAACH2"/>
              <w:spacing w:line="360" w:lineRule="auto"/>
              <w:jc w:val="both"/>
              <w:rPr>
                <w:b w:val="0"/>
              </w:rPr>
            </w:pPr>
            <w:r w:rsidRPr="00451C7D">
              <w:t>Components</w:t>
            </w:r>
          </w:p>
          <w:p w:rsidR="00451C7D" w:rsidRPr="00451C7D" w:rsidRDefault="00451C7D" w:rsidP="00EA513B">
            <w:pPr>
              <w:pStyle w:val="ListParagraph"/>
              <w:numPr>
                <w:ilvl w:val="0"/>
                <w:numId w:val="8"/>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Dr.L.Ravi, spoke on the existing UG curriculum which was based on compartmentalizing the syllabi into three parts, </w:t>
            </w:r>
            <w:proofErr w:type="spellStart"/>
            <w:r w:rsidRPr="00451C7D">
              <w:rPr>
                <w:rFonts w:ascii="Times New Roman" w:hAnsi="Times New Roman" w:cs="Times New Roman"/>
                <w:sz w:val="24"/>
                <w:szCs w:val="24"/>
              </w:rPr>
              <w:t>viz</w:t>
            </w:r>
            <w:proofErr w:type="spellEnd"/>
            <w:r w:rsidRPr="00451C7D">
              <w:rPr>
                <w:rFonts w:ascii="Times New Roman" w:hAnsi="Times New Roman" w:cs="Times New Roman"/>
                <w:sz w:val="24"/>
                <w:szCs w:val="24"/>
              </w:rPr>
              <w:t xml:space="preserve">: Part – I (Tamil), Part –II (English) and Part – III (Core subjects, categorized as Main and Allied) courses. He emphasized that the proposed new framework basically extends the three part system into a more complete and flexible seven part system. The said new structure that was to be offered for the various UG programmes of the college are denoted below:  </w:t>
            </w:r>
          </w:p>
          <w:p w:rsidR="00451C7D" w:rsidRPr="00451C7D" w:rsidRDefault="00451C7D" w:rsidP="00451C7D">
            <w:pPr>
              <w:pStyle w:val="NAACBTEXT"/>
              <w:spacing w:line="360" w:lineRule="auto"/>
              <w:ind w:firstLine="0"/>
              <w:rPr>
                <w:b/>
              </w:rPr>
            </w:pPr>
            <w:r w:rsidRPr="00451C7D">
              <w:rPr>
                <w:b/>
              </w:rPr>
              <w:t>Part-1 : Tamil / Hindi /French</w:t>
            </w:r>
          </w:p>
          <w:p w:rsidR="00451C7D" w:rsidRPr="00451C7D" w:rsidRDefault="00451C7D" w:rsidP="00EA513B">
            <w:pPr>
              <w:pStyle w:val="ListParagraph"/>
              <w:numPr>
                <w:ilvl w:val="0"/>
                <w:numId w:val="8"/>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The students are given choice to learn the languages of their choice, and provision is given to choose among Tamil/Hindi and French. After a discussion, it was decided to include this CBCS framework and components for all the Undergraduate programmes.</w:t>
            </w:r>
          </w:p>
          <w:p w:rsidR="00451C7D" w:rsidRPr="00451C7D" w:rsidRDefault="00451C7D" w:rsidP="00451C7D">
            <w:pPr>
              <w:pStyle w:val="NAACBTEXT"/>
              <w:spacing w:line="360" w:lineRule="auto"/>
              <w:ind w:firstLine="0"/>
              <w:rPr>
                <w:b/>
              </w:rPr>
            </w:pPr>
            <w:r w:rsidRPr="00451C7D">
              <w:rPr>
                <w:b/>
              </w:rPr>
              <w:t>Part-II: English</w:t>
            </w:r>
          </w:p>
          <w:p w:rsidR="00451C7D" w:rsidRPr="00451C7D" w:rsidRDefault="00451C7D" w:rsidP="00451C7D">
            <w:pPr>
              <w:pStyle w:val="NAACBTEXT"/>
              <w:spacing w:line="360" w:lineRule="auto"/>
              <w:ind w:firstLine="0"/>
            </w:pPr>
            <w:r w:rsidRPr="00451C7D">
              <w:t xml:space="preserve">No major </w:t>
            </w:r>
            <w:proofErr w:type="gramStart"/>
            <w:r w:rsidRPr="00451C7D">
              <w:t>changes was</w:t>
            </w:r>
            <w:proofErr w:type="gramEnd"/>
            <w:r w:rsidRPr="00451C7D">
              <w:t xml:space="preserve"> incorporated.</w:t>
            </w:r>
          </w:p>
          <w:p w:rsidR="00451C7D" w:rsidRPr="00451C7D" w:rsidRDefault="00451C7D" w:rsidP="00451C7D">
            <w:pPr>
              <w:pStyle w:val="NAACBTEXT"/>
              <w:spacing w:line="360" w:lineRule="auto"/>
              <w:ind w:firstLine="0"/>
              <w:rPr>
                <w:b/>
              </w:rPr>
            </w:pPr>
            <w:r w:rsidRPr="00451C7D">
              <w:rPr>
                <w:b/>
              </w:rPr>
              <w:t>Part III:</w:t>
            </w:r>
          </w:p>
          <w:p w:rsidR="00451C7D" w:rsidRPr="00451C7D" w:rsidRDefault="00451C7D" w:rsidP="00451C7D">
            <w:pPr>
              <w:pStyle w:val="NAACBTEXT"/>
              <w:spacing w:line="360" w:lineRule="auto"/>
              <w:ind w:firstLine="0"/>
            </w:pPr>
            <w:r w:rsidRPr="00451C7D">
              <w:rPr>
                <w:b/>
              </w:rPr>
              <w:t>Foundation Courses</w:t>
            </w:r>
          </w:p>
          <w:p w:rsidR="00451C7D" w:rsidRPr="00451C7D" w:rsidRDefault="00451C7D" w:rsidP="00451C7D">
            <w:pPr>
              <w:pStyle w:val="NAACBTEXT"/>
              <w:spacing w:line="360" w:lineRule="auto"/>
              <w:ind w:firstLine="0"/>
            </w:pPr>
            <w:r w:rsidRPr="00451C7D">
              <w:t>Courses on religion, value education, human rights and environment education were to be taught as foundational courses.</w:t>
            </w:r>
          </w:p>
          <w:p w:rsidR="00451C7D" w:rsidRPr="00451C7D" w:rsidRDefault="00451C7D" w:rsidP="00451C7D">
            <w:pPr>
              <w:autoSpaceDE w:val="0"/>
              <w:autoSpaceDN w:val="0"/>
              <w:adjustRightInd w:val="0"/>
              <w:spacing w:line="360" w:lineRule="auto"/>
              <w:jc w:val="both"/>
              <w:rPr>
                <w:rFonts w:ascii="Times New Roman" w:hAnsi="Times New Roman" w:cs="Times New Roman"/>
                <w:sz w:val="24"/>
                <w:szCs w:val="24"/>
              </w:rPr>
            </w:pPr>
            <w:r w:rsidRPr="00451C7D">
              <w:rPr>
                <w:rFonts w:ascii="Times New Roman" w:hAnsi="Times New Roman" w:cs="Times New Roman"/>
                <w:b/>
                <w:sz w:val="24"/>
                <w:szCs w:val="24"/>
              </w:rPr>
              <w:t>Allied Courses</w:t>
            </w:r>
            <w:r w:rsidRPr="00451C7D">
              <w:rPr>
                <w:rFonts w:ascii="Times New Roman" w:hAnsi="Times New Roman" w:cs="Times New Roman"/>
                <w:sz w:val="24"/>
                <w:szCs w:val="24"/>
              </w:rPr>
              <w:t xml:space="preserve"> </w:t>
            </w:r>
          </w:p>
          <w:p w:rsidR="00451C7D" w:rsidRPr="00451C7D" w:rsidRDefault="00451C7D" w:rsidP="00EA513B">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Dr.L.Ravi, suggested that the choice on choosing an elective may be given to students during the first, second, third and fourth semesters whereby inculcating mobility within the arts and science departments.</w:t>
            </w:r>
          </w:p>
          <w:p w:rsidR="00451C7D" w:rsidRPr="00451C7D" w:rsidRDefault="00451C7D" w:rsidP="00EA513B">
            <w:pPr>
              <w:pStyle w:val="ListParagraph"/>
              <w:numPr>
                <w:ilvl w:val="0"/>
                <w:numId w:val="5"/>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Rev.Dr.D.Maria Antony Raj, the Principal suggested that the same should be categorised based on the allied subjects offered by arts and science streams. </w:t>
            </w:r>
          </w:p>
          <w:p w:rsidR="00451C7D" w:rsidRPr="00451C7D" w:rsidRDefault="00451C7D" w:rsidP="00EA513B">
            <w:pPr>
              <w:pStyle w:val="ListParagraph"/>
              <w:numPr>
                <w:ilvl w:val="0"/>
                <w:numId w:val="5"/>
              </w:numPr>
              <w:autoSpaceDE w:val="0"/>
              <w:autoSpaceDN w:val="0"/>
              <w:adjustRightInd w:val="0"/>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Dr.L.Ravi, recommended that taking classes for allied subjects could be conducted at weekends based on willingness of the faculty members.</w:t>
            </w:r>
          </w:p>
          <w:p w:rsidR="00451C7D" w:rsidRPr="00451C7D" w:rsidRDefault="00451C7D" w:rsidP="00451C7D">
            <w:pPr>
              <w:pStyle w:val="NAACBTEXT"/>
              <w:spacing w:line="360" w:lineRule="auto"/>
              <w:ind w:firstLine="0"/>
            </w:pPr>
            <w:r w:rsidRPr="00451C7D">
              <w:rPr>
                <w:b/>
              </w:rPr>
              <w:t>Non-Major Elective Courses</w:t>
            </w:r>
            <w:r w:rsidRPr="00451C7D">
              <w:t xml:space="preserve">: </w:t>
            </w:r>
          </w:p>
          <w:p w:rsidR="00451C7D" w:rsidRPr="00451C7D" w:rsidRDefault="00451C7D" w:rsidP="00EA513B">
            <w:pPr>
              <w:pStyle w:val="NAACBTEXT"/>
              <w:numPr>
                <w:ilvl w:val="0"/>
                <w:numId w:val="9"/>
              </w:numPr>
              <w:spacing w:line="360" w:lineRule="auto"/>
            </w:pPr>
            <w:r w:rsidRPr="00451C7D">
              <w:t>These are job-oriented and skill based courses that give inter departmental mobility for students.  Students have a wide range of electives offered by all the departments.  Students can freely move from one department to another. There are two non– major elective papers to be completed by all the students.</w:t>
            </w:r>
          </w:p>
          <w:p w:rsidR="00451C7D" w:rsidRPr="00451C7D" w:rsidRDefault="00451C7D" w:rsidP="00451C7D">
            <w:pPr>
              <w:autoSpaceDE w:val="0"/>
              <w:autoSpaceDN w:val="0"/>
              <w:adjustRightInd w:val="0"/>
              <w:spacing w:line="360" w:lineRule="auto"/>
              <w:jc w:val="both"/>
              <w:rPr>
                <w:rFonts w:ascii="Times New Roman" w:hAnsi="Times New Roman" w:cs="Times New Roman"/>
                <w:b/>
                <w:sz w:val="24"/>
                <w:szCs w:val="24"/>
              </w:rPr>
            </w:pPr>
            <w:r w:rsidRPr="00451C7D">
              <w:rPr>
                <w:rFonts w:ascii="Times New Roman" w:hAnsi="Times New Roman" w:cs="Times New Roman"/>
                <w:b/>
                <w:sz w:val="24"/>
                <w:szCs w:val="24"/>
              </w:rPr>
              <w:t>Elective Courses:</w:t>
            </w:r>
          </w:p>
          <w:p w:rsidR="00451C7D" w:rsidRPr="00451C7D" w:rsidRDefault="00451C7D" w:rsidP="00EA513B">
            <w:pPr>
              <w:pStyle w:val="ListParagraph"/>
              <w:numPr>
                <w:ilvl w:val="0"/>
                <w:numId w:val="4"/>
              </w:numPr>
              <w:autoSpaceDE w:val="0"/>
              <w:autoSpaceDN w:val="0"/>
              <w:adjustRightInd w:val="0"/>
              <w:spacing w:line="360" w:lineRule="auto"/>
              <w:ind w:left="360"/>
              <w:jc w:val="both"/>
              <w:rPr>
                <w:rFonts w:ascii="Times New Roman" w:hAnsi="Times New Roman" w:cs="Times New Roman"/>
                <w:sz w:val="24"/>
                <w:szCs w:val="24"/>
              </w:rPr>
            </w:pPr>
            <w:r w:rsidRPr="00451C7D">
              <w:rPr>
                <w:rFonts w:ascii="Times New Roman" w:hAnsi="Times New Roman" w:cs="Times New Roman"/>
                <w:sz w:val="24"/>
                <w:szCs w:val="24"/>
              </w:rPr>
              <w:t>Dr.S.Sagayaraj</w:t>
            </w:r>
            <w:r w:rsidRPr="00451C7D">
              <w:rPr>
                <w:b/>
                <w:sz w:val="24"/>
                <w:szCs w:val="24"/>
              </w:rPr>
              <w:t xml:space="preserve">, </w:t>
            </w:r>
            <w:r w:rsidRPr="00451C7D">
              <w:rPr>
                <w:rFonts w:ascii="Times New Roman" w:hAnsi="Times New Roman" w:cs="Times New Roman"/>
                <w:sz w:val="24"/>
                <w:szCs w:val="24"/>
              </w:rPr>
              <w:t>the IQAC Coordinator suggested that the incorporation of elective courses can provide mobility within the department as it caters to the variety of interests and capacity of the students. He further stated that the general frame work on electives proposed in the year 2017 lacked the categorization of aided and unaided courses. A recommendation was also made to the ARC committee on offering more elective papers.</w:t>
            </w:r>
          </w:p>
          <w:p w:rsidR="00451C7D" w:rsidRPr="00451C7D" w:rsidRDefault="00451C7D" w:rsidP="00451C7D">
            <w:pPr>
              <w:pStyle w:val="ListParagraph"/>
              <w:autoSpaceDE w:val="0"/>
              <w:autoSpaceDN w:val="0"/>
              <w:adjustRightInd w:val="0"/>
              <w:spacing w:line="360" w:lineRule="auto"/>
              <w:ind w:left="360"/>
              <w:jc w:val="both"/>
              <w:rPr>
                <w:rFonts w:ascii="Times New Roman" w:hAnsi="Times New Roman" w:cs="Times New Roman"/>
                <w:b/>
                <w:sz w:val="24"/>
                <w:szCs w:val="24"/>
              </w:rPr>
            </w:pPr>
            <w:r w:rsidRPr="00451C7D">
              <w:rPr>
                <w:rFonts w:ascii="Times New Roman" w:hAnsi="Times New Roman" w:cs="Times New Roman"/>
                <w:b/>
                <w:sz w:val="24"/>
                <w:szCs w:val="24"/>
              </w:rPr>
              <w:t xml:space="preserve">Other Comments </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Mrs.A.Josephine Sahaya Mala opposed the ideology of mandating internships for UG Students. She noted that there was enough chaos at the PG level in incorporating the same. </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 Dr. D. Maria Antony Raj, the Principal clarified on the same and stated that the framework on including internships and projects was based on the said UGC Nomenclature and NAAC Requisites. He therefore strongly refuted that the same cannot be ignored. </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 Dr. Praveen </w:t>
            </w:r>
            <w:proofErr w:type="gramStart"/>
            <w:r w:rsidRPr="00451C7D">
              <w:rPr>
                <w:rFonts w:ascii="Times New Roman" w:hAnsi="Times New Roman" w:cs="Times New Roman"/>
                <w:sz w:val="24"/>
                <w:szCs w:val="24"/>
              </w:rPr>
              <w:t>Peter</w:t>
            </w:r>
            <w:r w:rsidRPr="00451C7D">
              <w:rPr>
                <w:rFonts w:ascii="Times New Roman" w:hAnsi="Times New Roman" w:cs="Times New Roman"/>
                <w:color w:val="FF0000"/>
                <w:sz w:val="24"/>
                <w:szCs w:val="24"/>
              </w:rPr>
              <w:t>,</w:t>
            </w:r>
            <w:proofErr w:type="gramEnd"/>
            <w:r w:rsidRPr="00451C7D">
              <w:rPr>
                <w:rFonts w:ascii="Times New Roman" w:hAnsi="Times New Roman" w:cs="Times New Roman"/>
                <w:sz w:val="24"/>
                <w:szCs w:val="24"/>
              </w:rPr>
              <w:t xml:space="preserve"> highlighted the lacuna of the proposed system. He noted that such policies were applicable for colleges in cosmopolitan and metropolitan areas. As SHC, Tirupattur is in a transition stage and since most of the students seeking admission in the college were from diverse and rural backgrounds the proposed system seemed less viable. He also note that the could also exist a chance of duplicating, buying or copying projects</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In response, Dr.L.Ravi stated that main aspect of including projects as </w:t>
            </w:r>
            <w:proofErr w:type="gramStart"/>
            <w:r w:rsidRPr="00451C7D">
              <w:rPr>
                <w:rFonts w:ascii="Times New Roman" w:hAnsi="Times New Roman" w:cs="Times New Roman"/>
                <w:sz w:val="24"/>
                <w:szCs w:val="24"/>
              </w:rPr>
              <w:t>part of the UG curriculum were</w:t>
            </w:r>
            <w:proofErr w:type="gramEnd"/>
            <w:r w:rsidRPr="00451C7D">
              <w:rPr>
                <w:rFonts w:ascii="Times New Roman" w:hAnsi="Times New Roman" w:cs="Times New Roman"/>
                <w:sz w:val="24"/>
                <w:szCs w:val="24"/>
              </w:rPr>
              <w:t xml:space="preserve"> to connect students to the process/methodology. He inferred that, it is at the acclaim of each department to design and come up with novel initiatives in inculcating the same. He also reminded the members present that there exists the opportunity for signing MoU’s  with top notch organizations whereby students could make use of the same in visiting industries and by putting theory to practice.</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Rev. Dr. D. Maria Antony Raj, the Principal noted that students should be encouraged to prepare their own skill based educational requisite based on the New Higher Education Scenario.</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 Dr. K.A. Maria </w:t>
            </w:r>
            <w:proofErr w:type="spellStart"/>
            <w:r w:rsidRPr="00451C7D">
              <w:rPr>
                <w:rFonts w:ascii="Times New Roman" w:hAnsi="Times New Roman" w:cs="Times New Roman"/>
                <w:sz w:val="24"/>
                <w:szCs w:val="24"/>
              </w:rPr>
              <w:t>Arokiaraj</w:t>
            </w:r>
            <w:proofErr w:type="spellEnd"/>
            <w:r w:rsidRPr="00451C7D">
              <w:rPr>
                <w:rFonts w:ascii="Times New Roman" w:hAnsi="Times New Roman" w:cs="Times New Roman"/>
                <w:sz w:val="24"/>
                <w:szCs w:val="24"/>
              </w:rPr>
              <w:t>, the Additional Principal suggested that aspect of internships could be widened and opportunities such as assignments, work from home and other projects could also be incorporated.</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Rev. Dr. Praveen Peter noted that few UG Programmes which included B.</w:t>
            </w:r>
            <w:proofErr w:type="spellStart"/>
            <w:r w:rsidRPr="00451C7D">
              <w:rPr>
                <w:rFonts w:ascii="Times New Roman" w:hAnsi="Times New Roman" w:cs="Times New Roman"/>
                <w:sz w:val="24"/>
                <w:szCs w:val="24"/>
              </w:rPr>
              <w:t>A</w:t>
            </w:r>
            <w:proofErr w:type="spellEnd"/>
            <w:r w:rsidRPr="00451C7D">
              <w:rPr>
                <w:rFonts w:ascii="Times New Roman" w:hAnsi="Times New Roman" w:cs="Times New Roman"/>
                <w:sz w:val="24"/>
                <w:szCs w:val="24"/>
              </w:rPr>
              <w:t xml:space="preserve"> Economic and B.A History the same would not be a workable option. </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 Dr. G. Theophil Anand stated that internship and projects were more important than Practical’s. He emphasized that the whole system of education should change such as removing the reproducing of two much of writing and </w:t>
            </w:r>
            <w:r w:rsidR="00FE61C7" w:rsidRPr="00451C7D">
              <w:rPr>
                <w:rFonts w:ascii="Times New Roman" w:hAnsi="Times New Roman" w:cs="Times New Roman"/>
                <w:sz w:val="24"/>
                <w:szCs w:val="24"/>
              </w:rPr>
              <w:t>memorizing</w:t>
            </w:r>
            <w:r w:rsidRPr="00451C7D">
              <w:rPr>
                <w:rFonts w:ascii="Times New Roman" w:hAnsi="Times New Roman" w:cs="Times New Roman"/>
                <w:sz w:val="24"/>
                <w:szCs w:val="24"/>
              </w:rPr>
              <w:t>.</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 Dr. Praveen Peter and Dr.L.Ravi came to </w:t>
            </w:r>
            <w:proofErr w:type="gramStart"/>
            <w:r w:rsidRPr="00451C7D">
              <w:rPr>
                <w:rFonts w:ascii="Times New Roman" w:hAnsi="Times New Roman" w:cs="Times New Roman"/>
                <w:sz w:val="24"/>
                <w:szCs w:val="24"/>
              </w:rPr>
              <w:t>a congruence</w:t>
            </w:r>
            <w:proofErr w:type="gramEnd"/>
            <w:r w:rsidRPr="00451C7D">
              <w:rPr>
                <w:rFonts w:ascii="Times New Roman" w:hAnsi="Times New Roman" w:cs="Times New Roman"/>
                <w:sz w:val="24"/>
                <w:szCs w:val="24"/>
              </w:rPr>
              <w:t xml:space="preserve"> on widening the aspects of internships and projects. They suggested that in house projects can be incorporated whereby creating an option for project/internships.</w:t>
            </w:r>
          </w:p>
          <w:p w:rsidR="00451C7D" w:rsidRPr="00451C7D" w:rsidRDefault="00451C7D" w:rsidP="00EA513B">
            <w:pPr>
              <w:pStyle w:val="ListParagraph"/>
              <w:numPr>
                <w:ilvl w:val="0"/>
                <w:numId w:val="4"/>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Dr.S.Sagayaraj noted that projects and internships were already being implemented by affiliated colleges of Thiruvallur University.</w:t>
            </w:r>
          </w:p>
          <w:p w:rsidR="00451C7D" w:rsidRPr="00451C7D" w:rsidRDefault="00451C7D" w:rsidP="00451C7D">
            <w:pPr>
              <w:spacing w:before="60" w:after="60" w:line="360" w:lineRule="auto"/>
              <w:jc w:val="both"/>
              <w:rPr>
                <w:rFonts w:ascii="Times New Roman" w:hAnsi="Times New Roman"/>
                <w:b/>
                <w:sz w:val="24"/>
                <w:szCs w:val="24"/>
              </w:rPr>
            </w:pPr>
            <w:r w:rsidRPr="00451C7D">
              <w:rPr>
                <w:rFonts w:ascii="Times New Roman" w:hAnsi="Times New Roman"/>
                <w:b/>
                <w:sz w:val="24"/>
                <w:szCs w:val="24"/>
              </w:rPr>
              <w:t>PART-IV Life Skill Courses</w:t>
            </w:r>
          </w:p>
          <w:p w:rsidR="00451C7D" w:rsidRPr="00451C7D" w:rsidRDefault="00451C7D" w:rsidP="00EA513B">
            <w:pPr>
              <w:pStyle w:val="ListParagraph"/>
              <w:numPr>
                <w:ilvl w:val="0"/>
                <w:numId w:val="10"/>
              </w:numPr>
              <w:spacing w:before="60" w:after="60" w:line="360" w:lineRule="auto"/>
              <w:jc w:val="both"/>
              <w:rPr>
                <w:rFonts w:ascii="Times New Roman" w:hAnsi="Times New Roman"/>
                <w:b/>
                <w:sz w:val="24"/>
                <w:szCs w:val="24"/>
              </w:rPr>
            </w:pPr>
            <w:r w:rsidRPr="00451C7D">
              <w:rPr>
                <w:rFonts w:ascii="Times New Roman" w:hAnsi="Times New Roman" w:cs="Times New Roman"/>
                <w:sz w:val="24"/>
                <w:szCs w:val="24"/>
              </w:rPr>
              <w:t xml:space="preserve">Dr.L.Ravi, the reformation coordinator oriented the gathering on the new </w:t>
            </w:r>
            <w:r w:rsidRPr="00451C7D">
              <w:rPr>
                <w:rFonts w:ascii="Times New Roman" w:hAnsi="Times New Roman"/>
                <w:sz w:val="24"/>
                <w:szCs w:val="24"/>
              </w:rPr>
              <w:t xml:space="preserve">proposed structure on Life Education/Life Skills/Value Education/ Religion/ Environmental Science/ and Communicative </w:t>
            </w:r>
            <w:proofErr w:type="gramStart"/>
            <w:r w:rsidRPr="00451C7D">
              <w:rPr>
                <w:rFonts w:ascii="Times New Roman" w:hAnsi="Times New Roman"/>
                <w:sz w:val="24"/>
                <w:szCs w:val="24"/>
              </w:rPr>
              <w:t>English  to</w:t>
            </w:r>
            <w:proofErr w:type="gramEnd"/>
            <w:r w:rsidRPr="00451C7D">
              <w:rPr>
                <w:rFonts w:ascii="Times New Roman" w:hAnsi="Times New Roman"/>
                <w:sz w:val="24"/>
                <w:szCs w:val="24"/>
              </w:rPr>
              <w:t xml:space="preserve"> be now incorporated as Part IV. </w:t>
            </w:r>
          </w:p>
          <w:p w:rsidR="00451C7D" w:rsidRPr="00451C7D" w:rsidRDefault="00451C7D" w:rsidP="00EA513B">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Dr.S.Sagayaraj</w:t>
            </w:r>
            <w:r w:rsidRPr="00451C7D">
              <w:rPr>
                <w:b/>
                <w:sz w:val="24"/>
                <w:szCs w:val="24"/>
              </w:rPr>
              <w:t xml:space="preserve">, </w:t>
            </w:r>
            <w:r w:rsidRPr="00451C7D">
              <w:rPr>
                <w:rFonts w:ascii="Times New Roman" w:hAnsi="Times New Roman" w:cs="Times New Roman"/>
                <w:sz w:val="24"/>
                <w:szCs w:val="24"/>
              </w:rPr>
              <w:t>the IQAC Coordinator suggested that Life Education can be offered to only Second and Third year students and not for the first year students. Credit is not offered to these courses.</w:t>
            </w:r>
          </w:p>
          <w:p w:rsidR="00451C7D" w:rsidRPr="00451C7D" w:rsidRDefault="00451C7D" w:rsidP="00EA513B">
            <w:pPr>
              <w:pStyle w:val="ListParagraph"/>
              <w:numPr>
                <w:ilvl w:val="0"/>
                <w:numId w:val="4"/>
              </w:numPr>
              <w:autoSpaceDE w:val="0"/>
              <w:autoSpaceDN w:val="0"/>
              <w:adjustRightInd w:val="0"/>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Dr.L.Ravi insisted that the omission of personal skill can be handled by well-trained persons for 5 weekends. So that the objective of this skill is achieved.</w:t>
            </w:r>
          </w:p>
          <w:p w:rsidR="00451C7D" w:rsidRPr="00451C7D" w:rsidRDefault="00451C7D" w:rsidP="00451C7D">
            <w:pPr>
              <w:spacing w:before="60" w:after="60" w:line="360" w:lineRule="auto"/>
              <w:jc w:val="both"/>
              <w:rPr>
                <w:rFonts w:ascii="Times New Roman" w:hAnsi="Times New Roman"/>
                <w:b/>
                <w:sz w:val="24"/>
                <w:szCs w:val="24"/>
              </w:rPr>
            </w:pPr>
            <w:r w:rsidRPr="00451C7D">
              <w:rPr>
                <w:rFonts w:ascii="Times New Roman" w:hAnsi="Times New Roman"/>
                <w:b/>
                <w:sz w:val="24"/>
                <w:szCs w:val="24"/>
              </w:rPr>
              <w:t>Part-V :</w:t>
            </w:r>
          </w:p>
          <w:p w:rsidR="00451C7D" w:rsidRPr="00451C7D" w:rsidRDefault="00451C7D" w:rsidP="00EA513B">
            <w:pPr>
              <w:pStyle w:val="ListParagraph"/>
              <w:numPr>
                <w:ilvl w:val="0"/>
                <w:numId w:val="11"/>
              </w:numPr>
              <w:spacing w:before="60" w:after="60" w:line="360" w:lineRule="auto"/>
              <w:jc w:val="both"/>
              <w:rPr>
                <w:rFonts w:ascii="Times New Roman" w:hAnsi="Times New Roman"/>
                <w:b/>
                <w:sz w:val="24"/>
                <w:szCs w:val="24"/>
              </w:rPr>
            </w:pPr>
            <w:r w:rsidRPr="00451C7D">
              <w:rPr>
                <w:rFonts w:ascii="Times New Roman" w:hAnsi="Times New Roman"/>
                <w:sz w:val="24"/>
                <w:szCs w:val="24"/>
              </w:rPr>
              <w:t xml:space="preserve">This part focuses on encouraging student’s participation to involve and understand the social, political, economic and cultural happenings in the neighbourhood and work to uplift the locality. The Social Education / Groups &amp; Movements are grouped as part V. </w:t>
            </w:r>
          </w:p>
          <w:p w:rsidR="00451C7D" w:rsidRPr="00451C7D" w:rsidRDefault="00451C7D" w:rsidP="00451C7D">
            <w:pPr>
              <w:spacing w:before="60" w:after="60" w:line="360" w:lineRule="auto"/>
              <w:jc w:val="both"/>
              <w:rPr>
                <w:rFonts w:ascii="Times New Roman" w:hAnsi="Times New Roman"/>
                <w:b/>
                <w:sz w:val="24"/>
                <w:szCs w:val="24"/>
              </w:rPr>
            </w:pPr>
            <w:r w:rsidRPr="00451C7D">
              <w:rPr>
                <w:rFonts w:ascii="Times New Roman" w:hAnsi="Times New Roman"/>
                <w:b/>
                <w:sz w:val="24"/>
                <w:szCs w:val="24"/>
              </w:rPr>
              <w:t>Part – VI:</w:t>
            </w:r>
          </w:p>
          <w:p w:rsidR="00451C7D" w:rsidRPr="00451C7D" w:rsidRDefault="00451C7D" w:rsidP="00EA513B">
            <w:pPr>
              <w:pStyle w:val="ListParagraph"/>
              <w:numPr>
                <w:ilvl w:val="0"/>
                <w:numId w:val="11"/>
              </w:numPr>
              <w:autoSpaceDE w:val="0"/>
              <w:autoSpaceDN w:val="0"/>
              <w:adjustRightInd w:val="0"/>
              <w:spacing w:line="360" w:lineRule="auto"/>
              <w:jc w:val="both"/>
              <w:rPr>
                <w:rFonts w:ascii="Times New Roman" w:hAnsi="Times New Roman" w:cs="Times New Roman"/>
                <w:sz w:val="24"/>
                <w:szCs w:val="24"/>
              </w:rPr>
            </w:pPr>
            <w:r w:rsidRPr="00451C7D">
              <w:rPr>
                <w:rFonts w:ascii="Times New Roman" w:hAnsi="Times New Roman"/>
                <w:sz w:val="24"/>
                <w:szCs w:val="24"/>
              </w:rPr>
              <w:t>Realizing the importance of communication in corporate sector, the Communicative English is included as a mandatory course.</w:t>
            </w:r>
            <w:r w:rsidRPr="00451C7D">
              <w:rPr>
                <w:rFonts w:ascii="Times New Roman" w:hAnsi="Times New Roman" w:cs="Times New Roman"/>
                <w:sz w:val="24"/>
                <w:szCs w:val="24"/>
              </w:rPr>
              <w:t xml:space="preserve"> It is optional</w:t>
            </w:r>
          </w:p>
          <w:p w:rsidR="00451C7D" w:rsidRPr="00451C7D" w:rsidRDefault="00451C7D" w:rsidP="00451C7D">
            <w:pPr>
              <w:spacing w:before="60" w:after="60" w:line="360" w:lineRule="auto"/>
              <w:jc w:val="both"/>
              <w:rPr>
                <w:rFonts w:ascii="Times New Roman" w:hAnsi="Times New Roman"/>
                <w:b/>
                <w:sz w:val="24"/>
                <w:szCs w:val="24"/>
              </w:rPr>
            </w:pPr>
            <w:r w:rsidRPr="00451C7D">
              <w:rPr>
                <w:rFonts w:ascii="Times New Roman" w:hAnsi="Times New Roman"/>
                <w:b/>
                <w:sz w:val="24"/>
                <w:szCs w:val="24"/>
              </w:rPr>
              <w:t>Part – VII:</w:t>
            </w:r>
          </w:p>
          <w:p w:rsidR="00451C7D" w:rsidRPr="00451C7D" w:rsidRDefault="00451C7D" w:rsidP="00EA513B">
            <w:pPr>
              <w:pStyle w:val="ListParagraph"/>
              <w:numPr>
                <w:ilvl w:val="0"/>
                <w:numId w:val="11"/>
              </w:numPr>
              <w:spacing w:before="60" w:after="60" w:line="360" w:lineRule="auto"/>
              <w:jc w:val="both"/>
              <w:rPr>
                <w:rFonts w:ascii="Times New Roman" w:hAnsi="Times New Roman"/>
                <w:sz w:val="24"/>
                <w:szCs w:val="24"/>
              </w:rPr>
            </w:pPr>
            <w:r w:rsidRPr="00451C7D">
              <w:rPr>
                <w:rFonts w:ascii="Times New Roman" w:hAnsi="Times New Roman"/>
                <w:sz w:val="24"/>
                <w:szCs w:val="24"/>
              </w:rPr>
              <w:t>This part is included to inculcation of self-study attributes in a student. The Self-study / certificate courses are grouped under Part-VI.  As an inclination to e-learning, MOOC courses are also accepted under Part – VII.</w:t>
            </w:r>
          </w:p>
          <w:p w:rsidR="00451C7D" w:rsidRPr="00451C7D" w:rsidRDefault="00451C7D" w:rsidP="00451C7D">
            <w:pPr>
              <w:pStyle w:val="ListParagraph"/>
              <w:spacing w:line="360" w:lineRule="auto"/>
              <w:ind w:left="-360"/>
              <w:jc w:val="both"/>
              <w:rPr>
                <w:rFonts w:ascii="Times New Roman" w:hAnsi="Times New Roman" w:cs="Times New Roman"/>
                <w:b/>
                <w:sz w:val="24"/>
                <w:szCs w:val="24"/>
              </w:rPr>
            </w:pPr>
          </w:p>
          <w:p w:rsidR="00451C7D" w:rsidRPr="00451C7D" w:rsidRDefault="00451C7D" w:rsidP="00451C7D">
            <w:pPr>
              <w:spacing w:line="360" w:lineRule="auto"/>
              <w:jc w:val="both"/>
              <w:rPr>
                <w:rFonts w:ascii="Times New Roman" w:hAnsi="Times New Roman" w:cs="Times New Roman"/>
                <w:b/>
                <w:sz w:val="24"/>
                <w:szCs w:val="24"/>
              </w:rPr>
            </w:pPr>
            <w:r w:rsidRPr="00451C7D">
              <w:rPr>
                <w:rFonts w:ascii="Times New Roman" w:hAnsi="Times New Roman" w:cs="Times New Roman"/>
                <w:b/>
                <w:sz w:val="24"/>
                <w:szCs w:val="24"/>
              </w:rPr>
              <w:t>Policy Document for conducting the CA Examination</w:t>
            </w:r>
          </w:p>
          <w:p w:rsidR="00451C7D" w:rsidRPr="00451C7D" w:rsidRDefault="00451C7D" w:rsidP="00451C7D">
            <w:pPr>
              <w:pStyle w:val="ListParagraph"/>
              <w:spacing w:line="360" w:lineRule="auto"/>
              <w:ind w:left="-360"/>
              <w:jc w:val="both"/>
              <w:rPr>
                <w:rFonts w:ascii="Times New Roman" w:hAnsi="Times New Roman" w:cs="Times New Roman"/>
                <w:sz w:val="24"/>
                <w:szCs w:val="24"/>
              </w:rPr>
            </w:pPr>
          </w:p>
          <w:p w:rsidR="00451C7D" w:rsidRPr="00451C7D" w:rsidRDefault="00451C7D" w:rsidP="00EA513B">
            <w:pPr>
              <w:pStyle w:val="ListParagraph"/>
              <w:numPr>
                <w:ilvl w:val="0"/>
                <w:numId w:val="6"/>
              </w:numPr>
              <w:spacing w:line="360" w:lineRule="auto"/>
              <w:jc w:val="both"/>
              <w:rPr>
                <w:rFonts w:ascii="Times New Roman" w:hAnsi="Times New Roman" w:cs="Times New Roman"/>
                <w:color w:val="000000" w:themeColor="text1"/>
                <w:sz w:val="24"/>
                <w:szCs w:val="24"/>
              </w:rPr>
            </w:pPr>
            <w:r w:rsidRPr="00451C7D">
              <w:rPr>
                <w:rFonts w:ascii="Times New Roman" w:hAnsi="Times New Roman" w:cs="Times New Roman"/>
                <w:sz w:val="24"/>
                <w:szCs w:val="24"/>
              </w:rPr>
              <w:t xml:space="preserve">Dr.S.Sagayaraj presented the policy document for conducting the CA Examination during the </w:t>
            </w:r>
            <w:r w:rsidRPr="00451C7D">
              <w:rPr>
                <w:rFonts w:ascii="Times New Roman" w:hAnsi="Times New Roman" w:cs="Times New Roman"/>
                <w:color w:val="000000" w:themeColor="text1"/>
                <w:sz w:val="24"/>
                <w:szCs w:val="24"/>
              </w:rPr>
              <w:t>Covid-19 Lockdown Period.</w:t>
            </w:r>
          </w:p>
          <w:p w:rsidR="00451C7D" w:rsidRPr="00451C7D" w:rsidRDefault="00451C7D" w:rsidP="00451C7D">
            <w:pPr>
              <w:pStyle w:val="ListParagraph"/>
              <w:tabs>
                <w:tab w:val="left" w:pos="1012"/>
              </w:tabs>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51C7D" w:rsidRPr="00451C7D" w:rsidRDefault="00451C7D" w:rsidP="00EA513B">
            <w:pPr>
              <w:pStyle w:val="ListParagraph"/>
              <w:numPr>
                <w:ilvl w:val="0"/>
                <w:numId w:val="6"/>
              </w:numPr>
              <w:spacing w:line="360" w:lineRule="auto"/>
              <w:jc w:val="both"/>
              <w:rPr>
                <w:rFonts w:ascii="Times New Roman" w:hAnsi="Times New Roman" w:cs="Times New Roman"/>
                <w:sz w:val="24"/>
                <w:szCs w:val="24"/>
              </w:rPr>
            </w:pPr>
            <w:r w:rsidRPr="00451C7D">
              <w:rPr>
                <w:rFonts w:ascii="Times New Roman" w:hAnsi="Times New Roman" w:cs="Times New Roman"/>
                <w:color w:val="000000" w:themeColor="text1"/>
                <w:sz w:val="24"/>
                <w:szCs w:val="24"/>
              </w:rPr>
              <w:t>Rev. Dr. D. Maria Antony Raj, the Principal explained the components of CA. Mrs.A.Josephine Sahaya Mala explained the components of CA followed by Shift-II Staff members and stated that CA Marks were based only on assignment submission</w:t>
            </w:r>
            <w:r w:rsidRPr="00451C7D">
              <w:rPr>
                <w:rFonts w:ascii="Times New Roman" w:hAnsi="Times New Roman" w:cs="Times New Roman"/>
                <w:sz w:val="24"/>
                <w:szCs w:val="24"/>
              </w:rPr>
              <w:t xml:space="preserve">. </w:t>
            </w:r>
          </w:p>
          <w:p w:rsidR="00451C7D" w:rsidRPr="00451C7D" w:rsidRDefault="00451C7D" w:rsidP="00EA513B">
            <w:pPr>
              <w:pStyle w:val="ListParagraph"/>
              <w:numPr>
                <w:ilvl w:val="0"/>
                <w:numId w:val="6"/>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 S.R. Xavier Rajarathinam suggested that Multiple Choice Questions can be incorporated in MOODLE along with assignments and descriptive question.</w:t>
            </w:r>
          </w:p>
          <w:p w:rsidR="00451C7D" w:rsidRPr="00451C7D" w:rsidRDefault="004E501A" w:rsidP="004E501A">
            <w:pPr>
              <w:pStyle w:val="ListParagraph"/>
              <w:tabs>
                <w:tab w:val="left" w:pos="1012"/>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451C7D" w:rsidRPr="00451C7D">
              <w:rPr>
                <w:rFonts w:ascii="Times New Roman" w:hAnsi="Times New Roman" w:cs="Times New Roman"/>
                <w:b/>
                <w:sz w:val="24"/>
                <w:szCs w:val="24"/>
              </w:rPr>
              <w:t>Paramarsh 2020</w:t>
            </w:r>
          </w:p>
          <w:p w:rsidR="00451C7D" w:rsidRPr="00451C7D" w:rsidRDefault="00451C7D" w:rsidP="00EA513B">
            <w:pPr>
              <w:pStyle w:val="ListParagraph"/>
              <w:numPr>
                <w:ilvl w:val="0"/>
                <w:numId w:val="6"/>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Dr.S.Sagayaraj presented the Milestone of Paramarsh 2020 from January to August.</w:t>
            </w:r>
          </w:p>
          <w:p w:rsidR="00451C7D" w:rsidRPr="00451C7D" w:rsidRDefault="00451C7D" w:rsidP="00451C7D">
            <w:pPr>
              <w:spacing w:line="360" w:lineRule="auto"/>
              <w:jc w:val="both"/>
              <w:rPr>
                <w:rFonts w:ascii="Times New Roman" w:hAnsi="Times New Roman" w:cs="Times New Roman"/>
                <w:b/>
                <w:sz w:val="24"/>
                <w:szCs w:val="24"/>
              </w:rPr>
            </w:pPr>
            <w:r w:rsidRPr="00451C7D">
              <w:rPr>
                <w:rFonts w:ascii="Times New Roman" w:hAnsi="Times New Roman" w:cs="Times New Roman"/>
                <w:b/>
                <w:sz w:val="24"/>
                <w:szCs w:val="24"/>
              </w:rPr>
              <w:t>Conducting the Examination of Outgoing Students</w:t>
            </w:r>
          </w:p>
          <w:p w:rsidR="00451C7D" w:rsidRPr="00451C7D" w:rsidRDefault="00451C7D" w:rsidP="00EA513B">
            <w:pPr>
              <w:pStyle w:val="ListParagraph"/>
              <w:numPr>
                <w:ilvl w:val="0"/>
                <w:numId w:val="6"/>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 xml:space="preserve">Rev. Dr. D. Maria Antony Raj, the Principal urged the IQAC on the ideologies for conducting the outgoing student examination. </w:t>
            </w:r>
          </w:p>
          <w:p w:rsidR="00451C7D" w:rsidRPr="00451C7D" w:rsidRDefault="00451C7D" w:rsidP="00EA513B">
            <w:pPr>
              <w:pStyle w:val="ListParagraph"/>
              <w:numPr>
                <w:ilvl w:val="0"/>
                <w:numId w:val="6"/>
              </w:numPr>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Dr. S.R. Xavier Rajarathinam suggested that the online examination was a better option.</w:t>
            </w:r>
          </w:p>
          <w:p w:rsidR="00451C7D" w:rsidRPr="00451C7D" w:rsidRDefault="00451C7D" w:rsidP="00EA513B">
            <w:pPr>
              <w:pStyle w:val="ListParagraph"/>
              <w:numPr>
                <w:ilvl w:val="0"/>
                <w:numId w:val="6"/>
              </w:numPr>
              <w:tabs>
                <w:tab w:val="left" w:pos="7686"/>
              </w:tabs>
              <w:spacing w:line="360" w:lineRule="auto"/>
              <w:jc w:val="both"/>
              <w:rPr>
                <w:rFonts w:ascii="Times New Roman" w:hAnsi="Times New Roman" w:cs="Times New Roman"/>
                <w:sz w:val="24"/>
                <w:szCs w:val="24"/>
              </w:rPr>
            </w:pPr>
            <w:r w:rsidRPr="00451C7D">
              <w:rPr>
                <w:rFonts w:ascii="Times New Roman" w:hAnsi="Times New Roman" w:cs="Times New Roman"/>
                <w:sz w:val="24"/>
                <w:szCs w:val="24"/>
              </w:rPr>
              <w:t>Rev. Dr. G. Theophil Anand suggested that conducting an examination involving the physical presence of students during the existing pandemic situation would do more harm than good.</w:t>
            </w:r>
          </w:p>
          <w:p w:rsidR="00451C7D" w:rsidRPr="00451C7D" w:rsidRDefault="00451C7D" w:rsidP="00451C7D">
            <w:pPr>
              <w:spacing w:line="360" w:lineRule="auto"/>
              <w:rPr>
                <w:sz w:val="24"/>
                <w:szCs w:val="24"/>
              </w:rPr>
            </w:pPr>
          </w:p>
          <w:p w:rsidR="00732D67" w:rsidRPr="00451C7D" w:rsidRDefault="00732D67" w:rsidP="00451C7D">
            <w:pPr>
              <w:spacing w:before="240" w:line="360" w:lineRule="auto"/>
              <w:rPr>
                <w:rFonts w:ascii="Times New Roman" w:eastAsia="Times New Roman" w:hAnsi="Times New Roman"/>
                <w:b/>
                <w:sz w:val="24"/>
                <w:szCs w:val="24"/>
              </w:rPr>
            </w:pPr>
          </w:p>
        </w:tc>
      </w:tr>
    </w:tbl>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p>
    <w:p w:rsidR="00732D67" w:rsidRDefault="00732D67" w:rsidP="00331CE6">
      <w:pPr>
        <w:spacing w:after="0" w:line="240" w:lineRule="auto"/>
        <w:ind w:left="360"/>
        <w:rPr>
          <w:rFonts w:ascii="Times New Roman" w:hAnsi="Times New Roman" w:cs="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SACRED HEART COLLEGE (AUTONOMOUS), TIRUPATTUR, VELLORE.</w:t>
      </w:r>
      <w:proofErr w:type="gramEnd"/>
    </w:p>
    <w:p w:rsidR="00732D67" w:rsidRDefault="00732D67" w:rsidP="00331CE6">
      <w:pPr>
        <w:spacing w:after="0" w:line="240" w:lineRule="auto"/>
        <w:ind w:left="360"/>
        <w:rPr>
          <w:rFonts w:ascii="Times New Roman" w:hAnsi="Times New Roman" w:cs="Times New Roman"/>
          <w:sz w:val="24"/>
          <w:szCs w:val="24"/>
        </w:rPr>
      </w:pPr>
      <w:bookmarkStart w:id="0" w:name="_GoBack"/>
      <w:bookmarkEnd w:id="0"/>
    </w:p>
    <w:tbl>
      <w:tblPr>
        <w:tblStyle w:val="TableGrid"/>
        <w:tblW w:w="10640" w:type="dxa"/>
        <w:tblInd w:w="198" w:type="dxa"/>
        <w:tblLook w:val="04A0" w:firstRow="1" w:lastRow="0" w:firstColumn="1" w:lastColumn="0" w:noHBand="0" w:noVBand="1"/>
      </w:tblPr>
      <w:tblGrid>
        <w:gridCol w:w="10640"/>
      </w:tblGrid>
      <w:tr w:rsidR="00732D67" w:rsidRPr="00571E15" w:rsidTr="00451C7D">
        <w:trPr>
          <w:trHeight w:val="310"/>
        </w:trPr>
        <w:tc>
          <w:tcPr>
            <w:tcW w:w="10640" w:type="dxa"/>
          </w:tcPr>
          <w:tbl>
            <w:tblPr>
              <w:tblStyle w:val="TableGrid"/>
              <w:tblW w:w="10216" w:type="dxa"/>
              <w:tblInd w:w="198" w:type="dxa"/>
              <w:tblLook w:val="04A0" w:firstRow="1" w:lastRow="0" w:firstColumn="1" w:lastColumn="0" w:noHBand="0" w:noVBand="1"/>
            </w:tblPr>
            <w:tblGrid>
              <w:gridCol w:w="3510"/>
              <w:gridCol w:w="3389"/>
              <w:gridCol w:w="3317"/>
            </w:tblGrid>
            <w:tr w:rsidR="00451C7D" w:rsidRPr="00C9048D" w:rsidTr="000C786C">
              <w:trPr>
                <w:trHeight w:val="269"/>
              </w:trPr>
              <w:tc>
                <w:tcPr>
                  <w:tcW w:w="10216" w:type="dxa"/>
                  <w:gridSpan w:val="3"/>
                </w:tcPr>
                <w:p w:rsidR="00451C7D" w:rsidRPr="00C9048D" w:rsidRDefault="009E5FC1" w:rsidP="000C786C">
                  <w:pPr>
                    <w:spacing w:after="120"/>
                    <w:jc w:val="center"/>
                    <w:rPr>
                      <w:rFonts w:ascii="Times New Roman" w:hAnsi="Times New Roman" w:cs="Times New Roman"/>
                      <w:b/>
                      <w:sz w:val="24"/>
                      <w:szCs w:val="24"/>
                    </w:rPr>
                  </w:pPr>
                  <w:r>
                    <w:rPr>
                      <w:rFonts w:ascii="Times New Roman" w:hAnsi="Times New Roman" w:cs="Times New Roman"/>
                      <w:b/>
                      <w:sz w:val="24"/>
                      <w:szCs w:val="24"/>
                    </w:rPr>
                    <w:t>IQAC Minutes</w:t>
                  </w:r>
                </w:p>
              </w:tc>
            </w:tr>
            <w:tr w:rsidR="00451C7D" w:rsidRPr="00C9048D" w:rsidTr="000C786C">
              <w:trPr>
                <w:trHeight w:val="310"/>
              </w:trPr>
              <w:tc>
                <w:tcPr>
                  <w:tcW w:w="3510" w:type="dxa"/>
                </w:tcPr>
                <w:p w:rsidR="00451C7D" w:rsidRPr="00C9048D" w:rsidRDefault="00451C7D" w:rsidP="000C786C">
                  <w:pPr>
                    <w:spacing w:after="120"/>
                    <w:jc w:val="center"/>
                    <w:rPr>
                      <w:rFonts w:ascii="Times New Roman" w:hAnsi="Times New Roman" w:cs="Times New Roman"/>
                      <w:b/>
                      <w:sz w:val="24"/>
                      <w:szCs w:val="24"/>
                    </w:rPr>
                  </w:pPr>
                  <w:r>
                    <w:rPr>
                      <w:rFonts w:ascii="Times New Roman" w:hAnsi="Times New Roman" w:cs="Times New Roman"/>
                      <w:b/>
                      <w:sz w:val="24"/>
                      <w:szCs w:val="24"/>
                    </w:rPr>
                    <w:t>Date : 08</w:t>
                  </w:r>
                  <w:r w:rsidRPr="00C9048D">
                    <w:rPr>
                      <w:rFonts w:ascii="Times New Roman" w:hAnsi="Times New Roman" w:cs="Times New Roman"/>
                      <w:b/>
                      <w:sz w:val="24"/>
                      <w:szCs w:val="24"/>
                    </w:rPr>
                    <w:t>/01/2021</w:t>
                  </w:r>
                </w:p>
              </w:tc>
              <w:tc>
                <w:tcPr>
                  <w:tcW w:w="3389" w:type="dxa"/>
                </w:tcPr>
                <w:p w:rsidR="00451C7D" w:rsidRPr="00C9048D" w:rsidRDefault="00451C7D" w:rsidP="000C786C">
                  <w:pPr>
                    <w:spacing w:after="120"/>
                    <w:jc w:val="center"/>
                    <w:rPr>
                      <w:rFonts w:ascii="Times New Roman" w:hAnsi="Times New Roman" w:cs="Times New Roman"/>
                      <w:b/>
                      <w:sz w:val="24"/>
                      <w:szCs w:val="24"/>
                    </w:rPr>
                  </w:pPr>
                  <w:r>
                    <w:rPr>
                      <w:rFonts w:ascii="Times New Roman" w:hAnsi="Times New Roman" w:cs="Times New Roman"/>
                      <w:b/>
                      <w:sz w:val="24"/>
                      <w:szCs w:val="24"/>
                    </w:rPr>
                    <w:t>Time : 3.30 p.m. to 4.3</w:t>
                  </w:r>
                  <w:r w:rsidRPr="00C9048D">
                    <w:rPr>
                      <w:rFonts w:ascii="Times New Roman" w:hAnsi="Times New Roman" w:cs="Times New Roman"/>
                      <w:b/>
                      <w:sz w:val="24"/>
                      <w:szCs w:val="24"/>
                    </w:rPr>
                    <w:t>0 p.m.</w:t>
                  </w:r>
                </w:p>
              </w:tc>
              <w:tc>
                <w:tcPr>
                  <w:tcW w:w="3317" w:type="dxa"/>
                </w:tcPr>
                <w:p w:rsidR="00451C7D" w:rsidRPr="00C9048D" w:rsidRDefault="00451C7D" w:rsidP="000C786C">
                  <w:pPr>
                    <w:spacing w:after="120"/>
                    <w:jc w:val="center"/>
                    <w:rPr>
                      <w:rFonts w:ascii="Times New Roman" w:hAnsi="Times New Roman" w:cs="Times New Roman"/>
                      <w:b/>
                      <w:sz w:val="24"/>
                      <w:szCs w:val="24"/>
                    </w:rPr>
                  </w:pPr>
                  <w:r w:rsidRPr="00C9048D">
                    <w:rPr>
                      <w:rFonts w:ascii="Times New Roman" w:hAnsi="Times New Roman" w:cs="Times New Roman"/>
                      <w:b/>
                      <w:sz w:val="24"/>
                      <w:szCs w:val="24"/>
                    </w:rPr>
                    <w:t>Place : APRC Board Room</w:t>
                  </w:r>
                </w:p>
              </w:tc>
            </w:tr>
            <w:tr w:rsidR="00451C7D" w:rsidRPr="00C9048D" w:rsidTr="000C786C">
              <w:trPr>
                <w:trHeight w:val="260"/>
              </w:trPr>
              <w:tc>
                <w:tcPr>
                  <w:tcW w:w="6899" w:type="dxa"/>
                  <w:gridSpan w:val="2"/>
                </w:tcPr>
                <w:p w:rsidR="00451C7D" w:rsidRPr="00C9048D" w:rsidRDefault="00451C7D" w:rsidP="000C786C">
                  <w:pPr>
                    <w:spacing w:after="120"/>
                    <w:rPr>
                      <w:rFonts w:ascii="Times New Roman" w:hAnsi="Times New Roman" w:cs="Times New Roman"/>
                      <w:b/>
                      <w:sz w:val="24"/>
                      <w:szCs w:val="24"/>
                    </w:rPr>
                  </w:pPr>
                  <w:r w:rsidRPr="00C9048D">
                    <w:rPr>
                      <w:rFonts w:ascii="Times New Roman" w:hAnsi="Times New Roman" w:cs="Times New Roman"/>
                      <w:b/>
                      <w:sz w:val="24"/>
                      <w:szCs w:val="24"/>
                    </w:rPr>
                    <w:t>Members</w:t>
                  </w:r>
                </w:p>
              </w:tc>
              <w:tc>
                <w:tcPr>
                  <w:tcW w:w="3317" w:type="dxa"/>
                </w:tcPr>
                <w:p w:rsidR="00451C7D" w:rsidRPr="00C9048D" w:rsidRDefault="00451C7D" w:rsidP="000C786C">
                  <w:pPr>
                    <w:spacing w:after="120"/>
                    <w:jc w:val="center"/>
                    <w:rPr>
                      <w:rFonts w:ascii="Times New Roman" w:hAnsi="Times New Roman" w:cs="Times New Roman"/>
                      <w:b/>
                      <w:sz w:val="24"/>
                      <w:szCs w:val="24"/>
                    </w:rPr>
                  </w:pPr>
                  <w:r w:rsidRPr="00C9048D">
                    <w:rPr>
                      <w:rFonts w:ascii="Times New Roman" w:hAnsi="Times New Roman" w:cs="Times New Roman"/>
                      <w:b/>
                      <w:sz w:val="24"/>
                      <w:szCs w:val="24"/>
                    </w:rPr>
                    <w:t>Signature</w:t>
                  </w:r>
                </w:p>
              </w:tc>
            </w:tr>
            <w:tr w:rsidR="00451C7D" w:rsidRPr="00C9048D" w:rsidTr="000C786C">
              <w:trPr>
                <w:trHeight w:val="310"/>
              </w:trPr>
              <w:tc>
                <w:tcPr>
                  <w:tcW w:w="3510" w:type="dxa"/>
                </w:tcPr>
                <w:p w:rsidR="00451C7D" w:rsidRPr="00C9048D" w:rsidRDefault="00451C7D" w:rsidP="000C786C">
                  <w:pPr>
                    <w:spacing w:after="120"/>
                    <w:rPr>
                      <w:rFonts w:ascii="Times New Roman" w:hAnsi="Times New Roman" w:cs="Times New Roman"/>
                      <w:sz w:val="24"/>
                      <w:szCs w:val="24"/>
                    </w:rPr>
                  </w:pPr>
                  <w:r w:rsidRPr="00C9048D">
                    <w:rPr>
                      <w:rFonts w:ascii="Times New Roman" w:hAnsi="Times New Roman" w:cs="Times New Roman"/>
                      <w:sz w:val="24"/>
                      <w:szCs w:val="24"/>
                    </w:rPr>
                    <w:t>Principal</w:t>
                  </w:r>
                </w:p>
              </w:tc>
              <w:tc>
                <w:tcPr>
                  <w:tcW w:w="3389" w:type="dxa"/>
                </w:tcPr>
                <w:p w:rsidR="00451C7D" w:rsidRPr="00C9048D" w:rsidRDefault="00451C7D" w:rsidP="000C786C">
                  <w:pPr>
                    <w:spacing w:after="120"/>
                    <w:rPr>
                      <w:rFonts w:ascii="Times New Roman" w:hAnsi="Times New Roman" w:cs="Times New Roman"/>
                      <w:sz w:val="24"/>
                      <w:szCs w:val="24"/>
                    </w:rPr>
                  </w:pPr>
                  <w:r w:rsidRPr="00C9048D">
                    <w:rPr>
                      <w:rFonts w:ascii="Times New Roman" w:hAnsi="Times New Roman" w:cs="Times New Roman"/>
                      <w:sz w:val="24"/>
                      <w:szCs w:val="24"/>
                    </w:rPr>
                    <w:t>Rev. Dr. D. Maria Antony Raj</w:t>
                  </w:r>
                </w:p>
              </w:tc>
              <w:tc>
                <w:tcPr>
                  <w:tcW w:w="3317" w:type="dxa"/>
                </w:tcPr>
                <w:p w:rsidR="00451C7D" w:rsidRPr="00C9048D" w:rsidRDefault="00451C7D" w:rsidP="000C786C">
                  <w:pPr>
                    <w:spacing w:after="120"/>
                    <w:rPr>
                      <w:rFonts w:ascii="Times New Roman" w:hAnsi="Times New Roman" w:cs="Times New Roman"/>
                      <w:sz w:val="24"/>
                      <w:szCs w:val="24"/>
                    </w:rPr>
                  </w:pPr>
                </w:p>
              </w:tc>
            </w:tr>
            <w:tr w:rsidR="009E5FC1" w:rsidRPr="00C9048D" w:rsidTr="000C786C">
              <w:trPr>
                <w:trHeight w:val="310"/>
              </w:trPr>
              <w:tc>
                <w:tcPr>
                  <w:tcW w:w="3510" w:type="dxa"/>
                </w:tcPr>
                <w:p w:rsidR="009E5FC1" w:rsidRPr="00571E15" w:rsidRDefault="009E5FC1" w:rsidP="000C786C">
                  <w:pPr>
                    <w:spacing w:after="120"/>
                    <w:rPr>
                      <w:rFonts w:ascii="Times New Roman" w:hAnsi="Times New Roman" w:cs="Times New Roman"/>
                      <w:sz w:val="24"/>
                      <w:szCs w:val="24"/>
                    </w:rPr>
                  </w:pPr>
                  <w:r w:rsidRPr="00571E15">
                    <w:rPr>
                      <w:rFonts w:ascii="Times New Roman" w:hAnsi="Times New Roman" w:cs="Times New Roman"/>
                      <w:sz w:val="24"/>
                      <w:szCs w:val="24"/>
                    </w:rPr>
                    <w:t>Vice Principal (Shift II)</w:t>
                  </w:r>
                </w:p>
              </w:tc>
              <w:tc>
                <w:tcPr>
                  <w:tcW w:w="3389" w:type="dxa"/>
                </w:tcPr>
                <w:p w:rsidR="009E5FC1" w:rsidRPr="00571E15" w:rsidRDefault="009E5FC1" w:rsidP="000C786C">
                  <w:pPr>
                    <w:spacing w:after="120"/>
                    <w:rPr>
                      <w:rFonts w:ascii="Times New Roman" w:hAnsi="Times New Roman" w:cs="Times New Roman"/>
                      <w:sz w:val="24"/>
                      <w:szCs w:val="24"/>
                    </w:rPr>
                  </w:pPr>
                  <w:r w:rsidRPr="00571E15">
                    <w:rPr>
                      <w:rFonts w:ascii="Times New Roman" w:hAnsi="Times New Roman" w:cs="Times New Roman"/>
                      <w:sz w:val="24"/>
                      <w:szCs w:val="24"/>
                    </w:rPr>
                    <w:t>Rev. Dr. G. Theophil Anand</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0"/>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IQAC Coordinator </w:t>
                  </w: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S. Sagayaraj </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0"/>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1</w:t>
                  </w: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0"/>
                    </w:rPr>
                    <w:t>Dr. M. Maria Dominic</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0"/>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2</w:t>
                  </w: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A. George Louis Raja</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0"/>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3</w:t>
                  </w: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S. A. Martin Britto Dhas</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476"/>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4</w:t>
                  </w:r>
                </w:p>
              </w:tc>
              <w:tc>
                <w:tcPr>
                  <w:tcW w:w="3389" w:type="dxa"/>
                </w:tcPr>
                <w:p w:rsidR="009E5FC1" w:rsidRPr="00C9048D" w:rsidRDefault="009E5FC1" w:rsidP="000C786C">
                  <w:pPr>
                    <w:spacing w:after="120"/>
                    <w:rPr>
                      <w:rFonts w:ascii="Times New Roman" w:hAnsi="Times New Roman" w:cs="Times New Roman"/>
                      <w:sz w:val="24"/>
                      <w:szCs w:val="24"/>
                    </w:rPr>
                  </w:pPr>
                  <w:proofErr w:type="spellStart"/>
                  <w:r w:rsidRPr="00C9048D">
                    <w:rPr>
                      <w:rFonts w:ascii="Times New Roman" w:hAnsi="Times New Roman" w:cs="Times New Roman"/>
                      <w:sz w:val="24"/>
                      <w:szCs w:val="24"/>
                    </w:rPr>
                    <w:t>Dr.V</w:t>
                  </w:r>
                  <w:proofErr w:type="spellEnd"/>
                  <w:r w:rsidRPr="00C9048D">
                    <w:rPr>
                      <w:rFonts w:ascii="Times New Roman" w:hAnsi="Times New Roman" w:cs="Times New Roman"/>
                      <w:sz w:val="24"/>
                      <w:szCs w:val="24"/>
                    </w:rPr>
                    <w:t>. Collins Arun Prakash</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60"/>
              </w:trPr>
              <w:tc>
                <w:tcPr>
                  <w:tcW w:w="3510" w:type="dxa"/>
                  <w:vMerge w:val="restart"/>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Members</w:t>
                  </w:r>
                  <w:r w:rsidRPr="00C9048D">
                    <w:rPr>
                      <w:rFonts w:ascii="Times New Roman" w:hAnsi="Times New Roman" w:cs="Times New Roman"/>
                      <w:sz w:val="14"/>
                      <w:szCs w:val="20"/>
                    </w:rPr>
                    <w:t xml:space="preserve"> </w:t>
                  </w:r>
                </w:p>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S.R. Xavier Rajarathinam</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0"/>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L. Ravi</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0"/>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0"/>
                    </w:rPr>
                    <w:t>Dr. A. George Maria Selvam</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247"/>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tabs>
                      <w:tab w:val="left" w:pos="3240"/>
                      <w:tab w:val="left" w:pos="3510"/>
                    </w:tabs>
                    <w:rPr>
                      <w:rFonts w:ascii="Times New Roman" w:hAnsi="Times New Roman" w:cs="Times New Roman"/>
                      <w:sz w:val="24"/>
                      <w:szCs w:val="24"/>
                    </w:rPr>
                  </w:pPr>
                  <w:r w:rsidRPr="00C9048D">
                    <w:rPr>
                      <w:rFonts w:ascii="Times New Roman" w:hAnsi="Times New Roman" w:cs="Times New Roman"/>
                      <w:sz w:val="24"/>
                      <w:szCs w:val="24"/>
                    </w:rPr>
                    <w:t>Dr. P. Selvakumar</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114"/>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K. Arockiaraj</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114"/>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S. Hariharan</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114"/>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S.U. </w:t>
                  </w:r>
                  <w:proofErr w:type="spellStart"/>
                  <w:r w:rsidRPr="00C9048D">
                    <w:rPr>
                      <w:rFonts w:ascii="Times New Roman" w:hAnsi="Times New Roman" w:cs="Times New Roman"/>
                      <w:sz w:val="24"/>
                      <w:szCs w:val="24"/>
                    </w:rPr>
                    <w:t>Vasantha</w:t>
                  </w:r>
                  <w:proofErr w:type="spellEnd"/>
                  <w:r w:rsidRPr="00C9048D">
                    <w:rPr>
                      <w:rFonts w:ascii="Times New Roman" w:hAnsi="Times New Roman" w:cs="Times New Roman"/>
                      <w:sz w:val="24"/>
                      <w:szCs w:val="24"/>
                    </w:rPr>
                    <w:t xml:space="preserve"> Kumar</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114"/>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Dr. Clayton Michael Fonceca</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114"/>
              </w:trPr>
              <w:tc>
                <w:tcPr>
                  <w:tcW w:w="3510" w:type="dxa"/>
                  <w:vMerge/>
                </w:tcPr>
                <w:p w:rsidR="009E5FC1" w:rsidRPr="00C9048D" w:rsidRDefault="009E5FC1" w:rsidP="000C786C">
                  <w:pPr>
                    <w:spacing w:after="120"/>
                    <w:rPr>
                      <w:rFonts w:ascii="Times New Roman" w:hAnsi="Times New Roman" w:cs="Times New Roman"/>
                      <w:sz w:val="24"/>
                      <w:szCs w:val="24"/>
                    </w:rPr>
                  </w:pP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P. Saranraj </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3"/>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Student Representative</w:t>
                  </w:r>
                </w:p>
              </w:tc>
              <w:tc>
                <w:tcPr>
                  <w:tcW w:w="3389" w:type="dxa"/>
                </w:tcPr>
                <w:p w:rsidR="009E5FC1" w:rsidRPr="00C9048D" w:rsidRDefault="009E5FC1" w:rsidP="000C786C">
                  <w:pPr>
                    <w:tabs>
                      <w:tab w:val="left" w:pos="3240"/>
                      <w:tab w:val="left" w:pos="3510"/>
                    </w:tabs>
                    <w:rPr>
                      <w:rFonts w:ascii="Times New Roman" w:hAnsi="Times New Roman" w:cs="Times New Roman"/>
                      <w:sz w:val="24"/>
                      <w:szCs w:val="24"/>
                    </w:rPr>
                  </w:pPr>
                  <w:r w:rsidRPr="00C9048D">
                    <w:rPr>
                      <w:rFonts w:ascii="Times New Roman" w:hAnsi="Times New Roman" w:cs="Times New Roman"/>
                      <w:sz w:val="24"/>
                      <w:szCs w:val="24"/>
                    </w:rPr>
                    <w:t>Rev.Fr. Sathinathan Thomas</w:t>
                  </w:r>
                </w:p>
              </w:tc>
              <w:tc>
                <w:tcPr>
                  <w:tcW w:w="3317" w:type="dxa"/>
                </w:tcPr>
                <w:p w:rsidR="009E5FC1" w:rsidRPr="00C9048D" w:rsidRDefault="009E5FC1" w:rsidP="000C786C">
                  <w:pPr>
                    <w:spacing w:after="120"/>
                    <w:rPr>
                      <w:rFonts w:ascii="Times New Roman" w:hAnsi="Times New Roman" w:cs="Times New Roman"/>
                      <w:sz w:val="24"/>
                      <w:szCs w:val="24"/>
                    </w:rPr>
                  </w:pPr>
                </w:p>
              </w:tc>
            </w:tr>
            <w:tr w:rsidR="009E5FC1" w:rsidRPr="00C9048D" w:rsidTr="000C786C">
              <w:trPr>
                <w:trHeight w:val="313"/>
              </w:trPr>
              <w:tc>
                <w:tcPr>
                  <w:tcW w:w="3510"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 xml:space="preserve">IQAC Secretary </w:t>
                  </w:r>
                </w:p>
              </w:tc>
              <w:tc>
                <w:tcPr>
                  <w:tcW w:w="3389" w:type="dxa"/>
                </w:tcPr>
                <w:p w:rsidR="009E5FC1" w:rsidRPr="00C9048D" w:rsidRDefault="009E5FC1" w:rsidP="000C786C">
                  <w:pPr>
                    <w:spacing w:after="120"/>
                    <w:rPr>
                      <w:rFonts w:ascii="Times New Roman" w:hAnsi="Times New Roman" w:cs="Times New Roman"/>
                      <w:sz w:val="24"/>
                      <w:szCs w:val="24"/>
                    </w:rPr>
                  </w:pPr>
                  <w:r w:rsidRPr="00C9048D">
                    <w:rPr>
                      <w:rFonts w:ascii="Times New Roman" w:hAnsi="Times New Roman" w:cs="Times New Roman"/>
                      <w:sz w:val="24"/>
                      <w:szCs w:val="24"/>
                    </w:rPr>
                    <w:t>Mrs. S. Sasireka</w:t>
                  </w:r>
                </w:p>
              </w:tc>
              <w:tc>
                <w:tcPr>
                  <w:tcW w:w="3317" w:type="dxa"/>
                </w:tcPr>
                <w:p w:rsidR="009E5FC1" w:rsidRPr="00C9048D" w:rsidRDefault="009E5FC1" w:rsidP="000C786C">
                  <w:pPr>
                    <w:spacing w:after="120"/>
                    <w:rPr>
                      <w:rFonts w:ascii="Times New Roman" w:hAnsi="Times New Roman" w:cs="Times New Roman"/>
                      <w:sz w:val="24"/>
                      <w:szCs w:val="24"/>
                    </w:rPr>
                  </w:pPr>
                </w:p>
              </w:tc>
            </w:tr>
          </w:tbl>
          <w:p w:rsidR="00732D67" w:rsidRPr="00451C7D" w:rsidRDefault="00451C7D" w:rsidP="00451C7D">
            <w:pPr>
              <w:rPr>
                <w:rFonts w:ascii="Times New Roman" w:hAnsi="Times New Roman" w:cs="Times New Roman"/>
                <w:b/>
                <w:sz w:val="24"/>
                <w:szCs w:val="24"/>
              </w:rPr>
            </w:pPr>
            <w:r w:rsidRPr="00451C7D">
              <w:rPr>
                <w:rFonts w:ascii="Times New Roman" w:hAnsi="Times New Roman" w:cs="Times New Roman"/>
                <w:sz w:val="24"/>
                <w:szCs w:val="24"/>
              </w:rPr>
              <w:t xml:space="preserve"> </w:t>
            </w:r>
          </w:p>
        </w:tc>
      </w:tr>
      <w:tr w:rsidR="00732D67" w:rsidRPr="00571E15" w:rsidTr="00451C7D">
        <w:trPr>
          <w:trHeight w:val="679"/>
        </w:trPr>
        <w:tc>
          <w:tcPr>
            <w:tcW w:w="10640" w:type="dxa"/>
            <w:tcBorders>
              <w:left w:val="single" w:sz="4" w:space="0" w:color="auto"/>
              <w:bottom w:val="single" w:sz="4" w:space="0" w:color="auto"/>
            </w:tcBorders>
          </w:tcPr>
          <w:p w:rsidR="00732D67" w:rsidRDefault="00732D67" w:rsidP="00732D67">
            <w:pPr>
              <w:spacing w:after="120"/>
              <w:rPr>
                <w:rFonts w:ascii="Times New Roman" w:hAnsi="Times New Roman"/>
                <w:b/>
              </w:rPr>
            </w:pPr>
          </w:p>
          <w:p w:rsidR="00732D67" w:rsidRPr="00571E15" w:rsidRDefault="00732D67" w:rsidP="00732D67">
            <w:pPr>
              <w:spacing w:after="120"/>
              <w:rPr>
                <w:rFonts w:ascii="Times New Roman" w:hAnsi="Times New Roman" w:cs="Times New Roman"/>
                <w:sz w:val="24"/>
                <w:szCs w:val="24"/>
              </w:rPr>
            </w:pPr>
            <w:r w:rsidRPr="002F2571">
              <w:rPr>
                <w:rFonts w:ascii="Times New Roman" w:hAnsi="Times New Roman"/>
                <w:b/>
              </w:rPr>
              <w:t>II. AGENDA OF THE MEETING</w:t>
            </w:r>
          </w:p>
        </w:tc>
      </w:tr>
      <w:tr w:rsidR="00732D67" w:rsidRPr="00571E15" w:rsidTr="00451C7D">
        <w:trPr>
          <w:trHeight w:val="1266"/>
        </w:trPr>
        <w:tc>
          <w:tcPr>
            <w:tcW w:w="10640" w:type="dxa"/>
            <w:tcBorders>
              <w:top w:val="single" w:sz="4" w:space="0" w:color="auto"/>
              <w:left w:val="single" w:sz="4" w:space="0" w:color="auto"/>
            </w:tcBorders>
          </w:tcPr>
          <w:p w:rsidR="00451C7D" w:rsidRDefault="00451C7D" w:rsidP="00EA513B">
            <w:pPr>
              <w:pStyle w:val="ListParagraph"/>
              <w:numPr>
                <w:ilvl w:val="0"/>
                <w:numId w:val="14"/>
              </w:numPr>
              <w:rPr>
                <w:rFonts w:ascii="Times New Roman" w:hAnsi="Times New Roman" w:cs="Times New Roman"/>
                <w:sz w:val="24"/>
                <w:szCs w:val="24"/>
              </w:rPr>
            </w:pPr>
            <w:r w:rsidRPr="00A60FEE">
              <w:rPr>
                <w:rFonts w:ascii="Times New Roman" w:hAnsi="Times New Roman" w:cs="Times New Roman"/>
                <w:sz w:val="24"/>
                <w:szCs w:val="24"/>
              </w:rPr>
              <w:t xml:space="preserve">Prayer </w:t>
            </w:r>
          </w:p>
          <w:p w:rsidR="00451C7D" w:rsidRPr="00685510" w:rsidRDefault="00451C7D" w:rsidP="00EA513B">
            <w:pPr>
              <w:pStyle w:val="ListParagraph"/>
              <w:numPr>
                <w:ilvl w:val="0"/>
                <w:numId w:val="14"/>
              </w:numPr>
              <w:rPr>
                <w:rFonts w:ascii="Times New Roman" w:hAnsi="Times New Roman" w:cs="Times New Roman"/>
                <w:sz w:val="24"/>
                <w:szCs w:val="24"/>
              </w:rPr>
            </w:pPr>
            <w:r w:rsidRPr="00685510">
              <w:rPr>
                <w:rFonts w:ascii="Times New Roman" w:hAnsi="Times New Roman" w:cs="Times New Roman"/>
                <w:sz w:val="24"/>
                <w:szCs w:val="24"/>
              </w:rPr>
              <w:t>Extension of Autonomy - Planning</w:t>
            </w:r>
          </w:p>
          <w:p w:rsidR="00451C7D" w:rsidRDefault="00451C7D" w:rsidP="00EA513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AQAR Submission </w:t>
            </w:r>
          </w:p>
          <w:p w:rsidR="00451C7D" w:rsidRDefault="00451C7D" w:rsidP="00EA513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NIRF</w:t>
            </w:r>
          </w:p>
          <w:p w:rsidR="00B30F49" w:rsidRDefault="00451C7D" w:rsidP="00EA513B">
            <w:pPr>
              <w:pStyle w:val="ListParagraph"/>
              <w:numPr>
                <w:ilvl w:val="0"/>
                <w:numId w:val="14"/>
              </w:numPr>
              <w:rPr>
                <w:rFonts w:ascii="Times New Roman" w:hAnsi="Times New Roman" w:cs="Times New Roman"/>
                <w:sz w:val="24"/>
                <w:szCs w:val="24"/>
              </w:rPr>
            </w:pPr>
            <w:r w:rsidRPr="00451C7D">
              <w:rPr>
                <w:rFonts w:ascii="Times New Roman" w:hAnsi="Times New Roman" w:cs="Times New Roman"/>
                <w:sz w:val="24"/>
                <w:szCs w:val="24"/>
              </w:rPr>
              <w:t xml:space="preserve">Activities of IQAC </w:t>
            </w:r>
          </w:p>
          <w:p w:rsidR="00451C7D" w:rsidRDefault="00451C7D" w:rsidP="00EA513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Board of Studies</w:t>
            </w:r>
          </w:p>
          <w:p w:rsidR="00451C7D" w:rsidRPr="00451C7D" w:rsidRDefault="00451C7D" w:rsidP="00451C7D">
            <w:pPr>
              <w:rPr>
                <w:rFonts w:ascii="Times New Roman" w:hAnsi="Times New Roman" w:cs="Times New Roman"/>
                <w:sz w:val="24"/>
                <w:szCs w:val="24"/>
              </w:rPr>
            </w:pPr>
          </w:p>
        </w:tc>
      </w:tr>
      <w:tr w:rsidR="00732D67" w:rsidTr="00451C7D">
        <w:trPr>
          <w:trHeight w:val="341"/>
        </w:trPr>
        <w:tc>
          <w:tcPr>
            <w:tcW w:w="10640" w:type="dxa"/>
          </w:tcPr>
          <w:p w:rsidR="00732D67" w:rsidRDefault="00732D67" w:rsidP="00331CE6">
            <w:pPr>
              <w:rPr>
                <w:rFonts w:ascii="Times New Roman" w:eastAsia="Times New Roman" w:hAnsi="Times New Roman"/>
                <w:b/>
                <w:sz w:val="24"/>
                <w:szCs w:val="24"/>
              </w:rPr>
            </w:pPr>
            <w:r>
              <w:rPr>
                <w:rFonts w:ascii="Times New Roman" w:eastAsia="Times New Roman" w:hAnsi="Times New Roman"/>
                <w:b/>
                <w:sz w:val="24"/>
                <w:szCs w:val="24"/>
              </w:rPr>
              <w:t>III. DISCUSSIONS OF THE MEETING</w:t>
            </w:r>
          </w:p>
          <w:p w:rsidR="00451C7D" w:rsidRDefault="00451C7D" w:rsidP="00331CE6">
            <w:pPr>
              <w:rPr>
                <w:rFonts w:ascii="Times New Roman" w:eastAsia="Times New Roman" w:hAnsi="Times New Roman"/>
                <w:b/>
                <w:sz w:val="24"/>
                <w:szCs w:val="24"/>
              </w:rPr>
            </w:pPr>
          </w:p>
          <w:p w:rsidR="00451C7D" w:rsidRDefault="00451C7D" w:rsidP="00451C7D">
            <w:pPr>
              <w:spacing w:line="360" w:lineRule="auto"/>
              <w:rPr>
                <w:rFonts w:ascii="Times New Roman" w:hAnsi="Times New Roman"/>
                <w:b/>
                <w:sz w:val="24"/>
                <w:szCs w:val="24"/>
              </w:rPr>
            </w:pPr>
            <w:r w:rsidRPr="00996435">
              <w:rPr>
                <w:rFonts w:ascii="Times New Roman" w:hAnsi="Times New Roman"/>
                <w:b/>
                <w:sz w:val="24"/>
                <w:szCs w:val="24"/>
              </w:rPr>
              <w:t>Prayer</w:t>
            </w:r>
          </w:p>
          <w:p w:rsidR="00451C7D" w:rsidRPr="00C80B56" w:rsidRDefault="00451C7D" w:rsidP="00EA513B">
            <w:pPr>
              <w:pStyle w:val="ListParagraph"/>
              <w:numPr>
                <w:ilvl w:val="0"/>
                <w:numId w:val="2"/>
              </w:numPr>
              <w:spacing w:line="360" w:lineRule="auto"/>
              <w:jc w:val="both"/>
              <w:rPr>
                <w:rFonts w:ascii="Times New Roman" w:hAnsi="Times New Roman"/>
                <w:b/>
                <w:sz w:val="24"/>
                <w:szCs w:val="24"/>
              </w:rPr>
            </w:pPr>
            <w:r w:rsidRPr="00C60980">
              <w:rPr>
                <w:rFonts w:ascii="Times New Roman" w:hAnsi="Times New Roman"/>
                <w:sz w:val="24"/>
                <w:szCs w:val="24"/>
              </w:rPr>
              <w:t>Rev. Dr. D. Maria Antony Raj, Principal, started the meeting with a prayer by invoking the presence of Al</w:t>
            </w:r>
            <w:r>
              <w:rPr>
                <w:rFonts w:ascii="Times New Roman" w:hAnsi="Times New Roman"/>
                <w:sz w:val="24"/>
                <w:szCs w:val="24"/>
              </w:rPr>
              <w:t xml:space="preserve">mighty to bless the quality work for </w:t>
            </w:r>
            <w:r w:rsidRPr="00C60980">
              <w:rPr>
                <w:rFonts w:ascii="Times New Roman" w:hAnsi="Times New Roman"/>
                <w:sz w:val="24"/>
                <w:szCs w:val="24"/>
              </w:rPr>
              <w:t>growth of the Instit</w:t>
            </w:r>
            <w:r>
              <w:rPr>
                <w:rFonts w:ascii="Times New Roman" w:hAnsi="Times New Roman"/>
                <w:sz w:val="24"/>
                <w:szCs w:val="24"/>
              </w:rPr>
              <w:t>ution in this academic year(2020-2021</w:t>
            </w:r>
            <w:r w:rsidRPr="00C60980">
              <w:rPr>
                <w:rFonts w:ascii="Times New Roman" w:hAnsi="Times New Roman"/>
                <w:sz w:val="24"/>
                <w:szCs w:val="24"/>
              </w:rPr>
              <w:t>)</w:t>
            </w:r>
          </w:p>
          <w:p w:rsidR="00451C7D" w:rsidRDefault="00451C7D" w:rsidP="00451C7D">
            <w:pPr>
              <w:spacing w:line="360" w:lineRule="auto"/>
              <w:rPr>
                <w:rFonts w:ascii="Times New Roman" w:hAnsi="Times New Roman"/>
                <w:b/>
                <w:sz w:val="24"/>
                <w:szCs w:val="24"/>
              </w:rPr>
            </w:pPr>
            <w:r>
              <w:rPr>
                <w:rFonts w:ascii="Times New Roman" w:hAnsi="Times New Roman"/>
                <w:b/>
                <w:sz w:val="24"/>
                <w:szCs w:val="24"/>
              </w:rPr>
              <w:t>Principal Addressing:</w:t>
            </w:r>
          </w:p>
          <w:p w:rsidR="00451C7D" w:rsidRPr="00BE25C7" w:rsidRDefault="00451C7D" w:rsidP="00EA513B">
            <w:pPr>
              <w:pStyle w:val="ListParagraph"/>
              <w:numPr>
                <w:ilvl w:val="0"/>
                <w:numId w:val="2"/>
              </w:numPr>
              <w:spacing w:line="360" w:lineRule="auto"/>
              <w:rPr>
                <w:rFonts w:ascii="Times New Roman" w:hAnsi="Times New Roman"/>
                <w:sz w:val="24"/>
                <w:szCs w:val="24"/>
              </w:rPr>
            </w:pPr>
            <w:r w:rsidRPr="00BE25C7">
              <w:rPr>
                <w:rFonts w:ascii="Times New Roman" w:hAnsi="Times New Roman"/>
                <w:sz w:val="24"/>
                <w:szCs w:val="24"/>
              </w:rPr>
              <w:t xml:space="preserve">Rev. Dr. D. Maria Antony </w:t>
            </w:r>
            <w:proofErr w:type="gramStart"/>
            <w:r w:rsidRPr="00BE25C7">
              <w:rPr>
                <w:rFonts w:ascii="Times New Roman" w:hAnsi="Times New Roman"/>
                <w:sz w:val="24"/>
                <w:szCs w:val="24"/>
              </w:rPr>
              <w:t>Raj,</w:t>
            </w:r>
            <w:proofErr w:type="gramEnd"/>
            <w:r w:rsidRPr="00BE25C7">
              <w:rPr>
                <w:rFonts w:ascii="Times New Roman" w:hAnsi="Times New Roman"/>
                <w:sz w:val="24"/>
                <w:szCs w:val="24"/>
              </w:rPr>
              <w:t xml:space="preserve"> welcomed the new active members of IQAC also asked for their new ideas and suggestions to improve the quality of the college in all the aspects.</w:t>
            </w:r>
          </w:p>
          <w:p w:rsidR="00451C7D" w:rsidRDefault="00451C7D" w:rsidP="00451C7D">
            <w:pPr>
              <w:spacing w:line="360" w:lineRule="auto"/>
              <w:rPr>
                <w:rFonts w:ascii="Times New Roman" w:hAnsi="Times New Roman"/>
                <w:b/>
                <w:sz w:val="24"/>
                <w:szCs w:val="24"/>
              </w:rPr>
            </w:pPr>
            <w:r w:rsidRPr="006674D2">
              <w:rPr>
                <w:rFonts w:ascii="Times New Roman" w:hAnsi="Times New Roman"/>
                <w:b/>
                <w:sz w:val="24"/>
                <w:szCs w:val="24"/>
              </w:rPr>
              <w:t xml:space="preserve">Extension of Autonomy </w:t>
            </w:r>
            <w:r>
              <w:rPr>
                <w:rFonts w:ascii="Times New Roman" w:hAnsi="Times New Roman"/>
                <w:b/>
                <w:sz w:val="24"/>
                <w:szCs w:val="24"/>
              </w:rPr>
              <w:t>–</w:t>
            </w:r>
            <w:r w:rsidRPr="006674D2">
              <w:rPr>
                <w:rFonts w:ascii="Times New Roman" w:hAnsi="Times New Roman"/>
                <w:b/>
                <w:sz w:val="24"/>
                <w:szCs w:val="24"/>
              </w:rPr>
              <w:t xml:space="preserve"> Planning</w:t>
            </w:r>
          </w:p>
          <w:p w:rsidR="00451C7D" w:rsidRPr="006674D2" w:rsidRDefault="00451C7D" w:rsidP="00EA513B">
            <w:pPr>
              <w:pStyle w:val="ListParagraph"/>
              <w:numPr>
                <w:ilvl w:val="0"/>
                <w:numId w:val="2"/>
              </w:numPr>
              <w:spacing w:line="360" w:lineRule="auto"/>
              <w:jc w:val="both"/>
              <w:rPr>
                <w:rFonts w:ascii="Times New Roman" w:hAnsi="Times New Roman"/>
                <w:sz w:val="24"/>
                <w:szCs w:val="24"/>
              </w:rPr>
            </w:pPr>
            <w:r w:rsidRPr="006674D2">
              <w:rPr>
                <w:rFonts w:ascii="Times New Roman" w:hAnsi="Times New Roman"/>
                <w:sz w:val="24"/>
                <w:szCs w:val="24"/>
              </w:rPr>
              <w:t>Dr. S.Sagayaraj explained about the plan of</w:t>
            </w:r>
            <w:r>
              <w:rPr>
                <w:rFonts w:ascii="Times New Roman" w:hAnsi="Times New Roman"/>
                <w:sz w:val="24"/>
                <w:szCs w:val="24"/>
              </w:rPr>
              <w:t xml:space="preserve"> the </w:t>
            </w:r>
            <w:r w:rsidRPr="006674D2">
              <w:rPr>
                <w:rFonts w:ascii="Times New Roman" w:hAnsi="Times New Roman"/>
                <w:sz w:val="24"/>
                <w:szCs w:val="24"/>
              </w:rPr>
              <w:t>Autonomy</w:t>
            </w:r>
            <w:r>
              <w:rPr>
                <w:rFonts w:ascii="Times New Roman" w:hAnsi="Times New Roman"/>
                <w:sz w:val="24"/>
                <w:szCs w:val="24"/>
              </w:rPr>
              <w:t xml:space="preserve"> </w:t>
            </w:r>
            <w:r>
              <w:rPr>
                <w:rFonts w:ascii="Times New Roman" w:hAnsi="Times New Roman"/>
                <w:sz w:val="24"/>
                <w:szCs w:val="24"/>
              </w:rPr>
              <w:tab/>
              <w:t>visit</w:t>
            </w:r>
            <w:r w:rsidRPr="006674D2">
              <w:rPr>
                <w:rFonts w:ascii="Times New Roman" w:hAnsi="Times New Roman"/>
                <w:sz w:val="24"/>
                <w:szCs w:val="24"/>
              </w:rPr>
              <w:t xml:space="preserve"> and Internal </w:t>
            </w:r>
            <w:proofErr w:type="gramStart"/>
            <w:r w:rsidRPr="006674D2">
              <w:rPr>
                <w:rFonts w:ascii="Times New Roman" w:hAnsi="Times New Roman"/>
                <w:sz w:val="24"/>
                <w:szCs w:val="24"/>
              </w:rPr>
              <w:t xml:space="preserve">Visit </w:t>
            </w:r>
            <w:r>
              <w:rPr>
                <w:rFonts w:ascii="Times New Roman" w:hAnsi="Times New Roman"/>
                <w:sz w:val="24"/>
                <w:szCs w:val="24"/>
              </w:rPr>
              <w:t>.</w:t>
            </w:r>
            <w:proofErr w:type="gramEnd"/>
          </w:p>
          <w:p w:rsidR="00451C7D" w:rsidRDefault="00451C7D" w:rsidP="00EA513B">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Dr.L.Ravi suggested to the entire department </w:t>
            </w:r>
            <w:proofErr w:type="gramStart"/>
            <w:r>
              <w:rPr>
                <w:rFonts w:ascii="Times New Roman" w:hAnsi="Times New Roman"/>
                <w:sz w:val="24"/>
                <w:szCs w:val="24"/>
              </w:rPr>
              <w:t>have</w:t>
            </w:r>
            <w:proofErr w:type="gramEnd"/>
            <w:r>
              <w:rPr>
                <w:rFonts w:ascii="Times New Roman" w:hAnsi="Times New Roman"/>
                <w:sz w:val="24"/>
                <w:szCs w:val="24"/>
              </w:rPr>
              <w:t xml:space="preserve"> hardcopy of </w:t>
            </w:r>
            <w:r w:rsidRPr="006674D2">
              <w:rPr>
                <w:rFonts w:ascii="Times New Roman" w:hAnsi="Times New Roman"/>
                <w:sz w:val="24"/>
                <w:szCs w:val="24"/>
              </w:rPr>
              <w:t>their Presentation.</w:t>
            </w:r>
          </w:p>
          <w:p w:rsidR="00451C7D" w:rsidRPr="006674D2" w:rsidRDefault="00451C7D" w:rsidP="00451C7D">
            <w:pPr>
              <w:spacing w:line="360" w:lineRule="auto"/>
              <w:rPr>
                <w:rFonts w:ascii="Times New Roman" w:hAnsi="Times New Roman"/>
                <w:b/>
                <w:sz w:val="24"/>
                <w:szCs w:val="24"/>
              </w:rPr>
            </w:pPr>
            <w:r w:rsidRPr="006674D2">
              <w:rPr>
                <w:rFonts w:ascii="Times New Roman" w:hAnsi="Times New Roman"/>
                <w:b/>
                <w:sz w:val="24"/>
                <w:szCs w:val="24"/>
              </w:rPr>
              <w:t xml:space="preserve">AQAR Submission </w:t>
            </w:r>
          </w:p>
          <w:p w:rsidR="00451C7D" w:rsidRPr="006674D2" w:rsidRDefault="00451C7D" w:rsidP="00451C7D">
            <w:pPr>
              <w:spacing w:line="360" w:lineRule="auto"/>
              <w:rPr>
                <w:rFonts w:ascii="Times New Roman" w:hAnsi="Times New Roman"/>
                <w:b/>
                <w:sz w:val="24"/>
                <w:szCs w:val="24"/>
              </w:rPr>
            </w:pPr>
          </w:p>
          <w:p w:rsidR="00451C7D" w:rsidRPr="006674D2" w:rsidRDefault="00451C7D" w:rsidP="00EA513B">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Dr. S.Sagayaraj informed about the status of AQAR</w:t>
            </w:r>
            <w:r w:rsidRPr="00C52EBF">
              <w:rPr>
                <w:rFonts w:ascii="Times New Roman" w:hAnsi="Times New Roman"/>
                <w:sz w:val="24"/>
                <w:szCs w:val="24"/>
              </w:rPr>
              <w:t xml:space="preserve"> </w:t>
            </w:r>
            <w:r>
              <w:rPr>
                <w:rFonts w:ascii="Times New Roman" w:hAnsi="Times New Roman"/>
                <w:sz w:val="24"/>
                <w:szCs w:val="24"/>
              </w:rPr>
              <w:t xml:space="preserve">submission for the academic year 2019-2020.The AQAR was submitted </w:t>
            </w:r>
            <w:proofErr w:type="gramStart"/>
            <w:r>
              <w:rPr>
                <w:rFonts w:ascii="Times New Roman" w:hAnsi="Times New Roman"/>
                <w:sz w:val="24"/>
                <w:szCs w:val="24"/>
              </w:rPr>
              <w:t>on  23</w:t>
            </w:r>
            <w:r w:rsidRPr="00EE3134">
              <w:rPr>
                <w:rFonts w:ascii="Times New Roman" w:hAnsi="Times New Roman"/>
                <w:sz w:val="24"/>
                <w:szCs w:val="24"/>
                <w:vertAlign w:val="superscript"/>
              </w:rPr>
              <w:t>rd</w:t>
            </w:r>
            <w:proofErr w:type="gramEnd"/>
            <w:r>
              <w:rPr>
                <w:rFonts w:ascii="Times New Roman" w:hAnsi="Times New Roman"/>
                <w:sz w:val="24"/>
                <w:szCs w:val="24"/>
              </w:rPr>
              <w:t xml:space="preserve"> December 2020.</w:t>
            </w:r>
          </w:p>
          <w:p w:rsidR="00451C7D" w:rsidRDefault="00451C7D" w:rsidP="00451C7D">
            <w:pPr>
              <w:spacing w:line="360" w:lineRule="auto"/>
              <w:rPr>
                <w:rFonts w:ascii="Times New Roman" w:hAnsi="Times New Roman" w:cs="Times New Roman"/>
                <w:b/>
                <w:sz w:val="24"/>
                <w:szCs w:val="24"/>
              </w:rPr>
            </w:pPr>
            <w:r w:rsidRPr="006674D2">
              <w:rPr>
                <w:rFonts w:ascii="Times New Roman" w:hAnsi="Times New Roman" w:cs="Times New Roman"/>
                <w:b/>
                <w:sz w:val="24"/>
                <w:szCs w:val="24"/>
              </w:rPr>
              <w:t>NIRF</w:t>
            </w:r>
          </w:p>
          <w:p w:rsidR="00451C7D" w:rsidRPr="006674D2" w:rsidRDefault="00451C7D" w:rsidP="00EA513B">
            <w:pPr>
              <w:pStyle w:val="ListParagraph"/>
              <w:numPr>
                <w:ilvl w:val="0"/>
                <w:numId w:val="2"/>
              </w:numPr>
              <w:spacing w:line="360" w:lineRule="auto"/>
              <w:jc w:val="both"/>
              <w:rPr>
                <w:rFonts w:ascii="Times New Roman" w:hAnsi="Times New Roman"/>
                <w:b/>
                <w:sz w:val="24"/>
                <w:szCs w:val="24"/>
              </w:rPr>
            </w:pPr>
            <w:r>
              <w:rPr>
                <w:rFonts w:ascii="Times New Roman" w:hAnsi="Times New Roman"/>
                <w:sz w:val="24"/>
                <w:szCs w:val="24"/>
              </w:rPr>
              <w:t>Dr. S.Sagayaraj informed</w:t>
            </w:r>
            <w:r w:rsidRPr="006674D2">
              <w:rPr>
                <w:rFonts w:ascii="Times New Roman" w:hAnsi="Times New Roman"/>
                <w:sz w:val="24"/>
                <w:szCs w:val="24"/>
              </w:rPr>
              <w:t xml:space="preserve"> about the </w:t>
            </w:r>
            <w:r>
              <w:rPr>
                <w:rFonts w:ascii="Times New Roman" w:hAnsi="Times New Roman"/>
                <w:sz w:val="24"/>
                <w:szCs w:val="24"/>
              </w:rPr>
              <w:t xml:space="preserve">Preparing </w:t>
            </w:r>
            <w:r w:rsidRPr="006674D2">
              <w:rPr>
                <w:rFonts w:ascii="Times New Roman" w:hAnsi="Times New Roman"/>
                <w:sz w:val="24"/>
                <w:szCs w:val="24"/>
              </w:rPr>
              <w:t xml:space="preserve">plan of </w:t>
            </w:r>
            <w:r>
              <w:rPr>
                <w:rFonts w:ascii="Times New Roman" w:hAnsi="Times New Roman"/>
                <w:sz w:val="24"/>
                <w:szCs w:val="24"/>
              </w:rPr>
              <w:t>NIRF-2021</w:t>
            </w:r>
          </w:p>
          <w:p w:rsidR="00451C7D" w:rsidRPr="006674D2" w:rsidRDefault="00451C7D" w:rsidP="00EA513B">
            <w:pPr>
              <w:pStyle w:val="ListParagraph"/>
              <w:numPr>
                <w:ilvl w:val="0"/>
                <w:numId w:val="2"/>
              </w:numPr>
              <w:spacing w:line="360" w:lineRule="auto"/>
              <w:jc w:val="both"/>
              <w:rPr>
                <w:rFonts w:ascii="Times New Roman" w:hAnsi="Times New Roman"/>
                <w:b/>
                <w:sz w:val="24"/>
                <w:szCs w:val="24"/>
              </w:rPr>
            </w:pPr>
            <w:r w:rsidRPr="006674D2">
              <w:rPr>
                <w:rFonts w:ascii="Times New Roman" w:hAnsi="Times New Roman"/>
                <w:sz w:val="24"/>
                <w:szCs w:val="24"/>
              </w:rPr>
              <w:t xml:space="preserve">Dr.L.Ravi suggested </w:t>
            </w:r>
            <w:r>
              <w:rPr>
                <w:rFonts w:ascii="Times New Roman" w:hAnsi="Times New Roman"/>
                <w:sz w:val="24"/>
                <w:szCs w:val="24"/>
              </w:rPr>
              <w:t xml:space="preserve">to </w:t>
            </w:r>
            <w:proofErr w:type="gramStart"/>
            <w:r>
              <w:rPr>
                <w:rFonts w:ascii="Times New Roman" w:hAnsi="Times New Roman"/>
                <w:sz w:val="24"/>
                <w:szCs w:val="24"/>
              </w:rPr>
              <w:t>get  some</w:t>
            </w:r>
            <w:proofErr w:type="gramEnd"/>
            <w:r>
              <w:rPr>
                <w:rFonts w:ascii="Times New Roman" w:hAnsi="Times New Roman"/>
                <w:sz w:val="24"/>
                <w:szCs w:val="24"/>
              </w:rPr>
              <w:t xml:space="preserve"> clarification from the Expert team of NIRF.</w:t>
            </w:r>
          </w:p>
          <w:p w:rsidR="00451C7D" w:rsidRPr="00D57321" w:rsidRDefault="00451C7D" w:rsidP="00EA513B">
            <w:pPr>
              <w:pStyle w:val="ListParagraph"/>
              <w:numPr>
                <w:ilvl w:val="0"/>
                <w:numId w:val="2"/>
              </w:numPr>
              <w:spacing w:line="360" w:lineRule="auto"/>
              <w:jc w:val="both"/>
              <w:rPr>
                <w:rFonts w:ascii="Times New Roman" w:hAnsi="Times New Roman"/>
                <w:b/>
                <w:sz w:val="24"/>
                <w:szCs w:val="24"/>
              </w:rPr>
            </w:pPr>
            <w:r w:rsidRPr="00C60980">
              <w:rPr>
                <w:rFonts w:ascii="Times New Roman" w:hAnsi="Times New Roman"/>
                <w:sz w:val="24"/>
                <w:szCs w:val="24"/>
              </w:rPr>
              <w:t>Rev. Dr. D. Maria Antony Raj, Principal,</w:t>
            </w:r>
            <w:r>
              <w:rPr>
                <w:rFonts w:ascii="Times New Roman" w:hAnsi="Times New Roman"/>
                <w:sz w:val="24"/>
                <w:szCs w:val="24"/>
              </w:rPr>
              <w:t xml:space="preserve"> recommended  one aided faculty and few IQAC members can be part of  preparing team of NIRF-2021.Also ,he suggested</w:t>
            </w:r>
            <w:r w:rsidRPr="00D57321">
              <w:rPr>
                <w:rFonts w:ascii="Times New Roman" w:hAnsi="Times New Roman"/>
                <w:sz w:val="24"/>
                <w:szCs w:val="24"/>
              </w:rPr>
              <w:t xml:space="preserve"> the IQAC members about g</w:t>
            </w:r>
            <w:r>
              <w:rPr>
                <w:rFonts w:ascii="Times New Roman" w:hAnsi="Times New Roman"/>
                <w:sz w:val="24"/>
                <w:szCs w:val="24"/>
              </w:rPr>
              <w:t xml:space="preserve">iving more Attention in NIRF (2020-2021)by </w:t>
            </w:r>
            <w:r w:rsidRPr="00D57321">
              <w:rPr>
                <w:rFonts w:ascii="Times New Roman" w:hAnsi="Times New Roman"/>
                <w:sz w:val="24"/>
                <w:szCs w:val="24"/>
              </w:rPr>
              <w:t xml:space="preserve"> go</w:t>
            </w:r>
            <w:r>
              <w:rPr>
                <w:rFonts w:ascii="Times New Roman" w:hAnsi="Times New Roman"/>
                <w:sz w:val="24"/>
                <w:szCs w:val="24"/>
              </w:rPr>
              <w:t>ing</w:t>
            </w:r>
            <w:r w:rsidRPr="00D57321">
              <w:rPr>
                <w:rFonts w:ascii="Times New Roman" w:hAnsi="Times New Roman"/>
                <w:sz w:val="24"/>
                <w:szCs w:val="24"/>
              </w:rPr>
              <w:t xml:space="preserve"> thro</w:t>
            </w:r>
            <w:r>
              <w:rPr>
                <w:rFonts w:ascii="Times New Roman" w:hAnsi="Times New Roman"/>
                <w:sz w:val="24"/>
                <w:szCs w:val="24"/>
              </w:rPr>
              <w:t>ugh the previous year  NIRF 2019-2020</w:t>
            </w:r>
            <w:r w:rsidRPr="00D57321">
              <w:rPr>
                <w:rFonts w:ascii="Times New Roman" w:hAnsi="Times New Roman"/>
                <w:sz w:val="24"/>
                <w:szCs w:val="24"/>
              </w:rPr>
              <w:t xml:space="preserve"> and Identify where we are lacking in order to achieve the upcoming Ranking.</w:t>
            </w:r>
          </w:p>
          <w:p w:rsidR="00451C7D" w:rsidRDefault="00451C7D" w:rsidP="00451C7D">
            <w:pPr>
              <w:spacing w:line="360" w:lineRule="auto"/>
              <w:rPr>
                <w:rFonts w:ascii="Times New Roman" w:hAnsi="Times New Roman"/>
                <w:b/>
                <w:sz w:val="24"/>
                <w:szCs w:val="24"/>
              </w:rPr>
            </w:pPr>
            <w:r>
              <w:rPr>
                <w:rFonts w:ascii="Times New Roman" w:hAnsi="Times New Roman"/>
                <w:b/>
                <w:sz w:val="24"/>
                <w:szCs w:val="24"/>
              </w:rPr>
              <w:t xml:space="preserve">IQAC </w:t>
            </w:r>
            <w:r w:rsidRPr="00996435">
              <w:rPr>
                <w:rFonts w:ascii="Times New Roman" w:hAnsi="Times New Roman"/>
                <w:b/>
                <w:sz w:val="24"/>
                <w:szCs w:val="24"/>
              </w:rPr>
              <w:t xml:space="preserve">Year Plan </w:t>
            </w:r>
            <w:r>
              <w:rPr>
                <w:rFonts w:ascii="Times New Roman" w:hAnsi="Times New Roman"/>
                <w:b/>
                <w:sz w:val="24"/>
                <w:szCs w:val="24"/>
              </w:rPr>
              <w:t>for 2020-2021</w:t>
            </w:r>
          </w:p>
          <w:p w:rsidR="00451C7D" w:rsidRDefault="00451C7D" w:rsidP="00EA513B">
            <w:pPr>
              <w:pStyle w:val="ListParagraph"/>
              <w:numPr>
                <w:ilvl w:val="0"/>
                <w:numId w:val="2"/>
              </w:numPr>
              <w:spacing w:line="360" w:lineRule="auto"/>
              <w:jc w:val="both"/>
              <w:rPr>
                <w:rFonts w:ascii="Times New Roman" w:hAnsi="Times New Roman"/>
                <w:sz w:val="24"/>
                <w:szCs w:val="24"/>
              </w:rPr>
            </w:pPr>
            <w:r w:rsidRPr="00C60980">
              <w:rPr>
                <w:rFonts w:ascii="Times New Roman" w:hAnsi="Times New Roman"/>
                <w:sz w:val="24"/>
                <w:szCs w:val="24"/>
              </w:rPr>
              <w:t xml:space="preserve">Dr. S.Sagayaraj explained all the activities to the IQAC members which </w:t>
            </w:r>
            <w:proofErr w:type="gramStart"/>
            <w:r w:rsidRPr="00C60980">
              <w:rPr>
                <w:rFonts w:ascii="Times New Roman" w:hAnsi="Times New Roman"/>
                <w:sz w:val="24"/>
                <w:szCs w:val="24"/>
              </w:rPr>
              <w:t>is</w:t>
            </w:r>
            <w:proofErr w:type="gramEnd"/>
            <w:r w:rsidRPr="00C60980">
              <w:rPr>
                <w:rFonts w:ascii="Times New Roman" w:hAnsi="Times New Roman"/>
                <w:sz w:val="24"/>
                <w:szCs w:val="24"/>
              </w:rPr>
              <w:t xml:space="preserve"> going to be do</w:t>
            </w:r>
            <w:r>
              <w:rPr>
                <w:rFonts w:ascii="Times New Roman" w:hAnsi="Times New Roman"/>
                <w:sz w:val="24"/>
                <w:szCs w:val="24"/>
              </w:rPr>
              <w:t>ne during the academic year 2020-2021</w:t>
            </w:r>
            <w:r w:rsidRPr="00C60980">
              <w:rPr>
                <w:rFonts w:ascii="Times New Roman" w:hAnsi="Times New Roman"/>
                <w:sz w:val="24"/>
                <w:szCs w:val="24"/>
              </w:rPr>
              <w:t xml:space="preserve"> and assigned various responsibilities to the members of the IQAC. </w:t>
            </w:r>
          </w:p>
          <w:p w:rsidR="00451C7D" w:rsidRDefault="00451C7D" w:rsidP="00EA513B">
            <w:pPr>
              <w:pStyle w:val="ListParagraph"/>
              <w:numPr>
                <w:ilvl w:val="0"/>
                <w:numId w:val="2"/>
              </w:numPr>
              <w:spacing w:line="360" w:lineRule="auto"/>
              <w:jc w:val="both"/>
              <w:rPr>
                <w:rFonts w:ascii="Times New Roman" w:hAnsi="Times New Roman"/>
                <w:sz w:val="24"/>
                <w:szCs w:val="24"/>
              </w:rPr>
            </w:pPr>
            <w:r w:rsidRPr="006674D2">
              <w:rPr>
                <w:rFonts w:ascii="Times New Roman" w:hAnsi="Times New Roman"/>
                <w:sz w:val="24"/>
                <w:szCs w:val="24"/>
              </w:rPr>
              <w:t xml:space="preserve">Dr.L.Ravi </w:t>
            </w:r>
            <w:r>
              <w:rPr>
                <w:rFonts w:ascii="Times New Roman" w:hAnsi="Times New Roman"/>
                <w:sz w:val="24"/>
                <w:szCs w:val="24"/>
              </w:rPr>
              <w:t>insisted on monitoring the scrutiny of the question paper  based on various level by the Hod’s</w:t>
            </w:r>
          </w:p>
          <w:p w:rsidR="00451C7D" w:rsidRPr="00C60980" w:rsidRDefault="00451C7D" w:rsidP="00EA513B">
            <w:pPr>
              <w:pStyle w:val="ListParagraph"/>
              <w:numPr>
                <w:ilvl w:val="0"/>
                <w:numId w:val="2"/>
              </w:numPr>
              <w:spacing w:line="360" w:lineRule="auto"/>
              <w:jc w:val="both"/>
              <w:rPr>
                <w:rFonts w:ascii="Times New Roman" w:hAnsi="Times New Roman"/>
                <w:sz w:val="24"/>
                <w:szCs w:val="24"/>
              </w:rPr>
            </w:pPr>
            <w:r w:rsidRPr="00C60980">
              <w:rPr>
                <w:rFonts w:ascii="Times New Roman" w:hAnsi="Times New Roman"/>
                <w:sz w:val="24"/>
                <w:szCs w:val="24"/>
              </w:rPr>
              <w:t>Rev. Dr. D. Maria Antony Raj, Principal,</w:t>
            </w:r>
            <w:r>
              <w:rPr>
                <w:rFonts w:ascii="Times New Roman" w:hAnsi="Times New Roman"/>
                <w:sz w:val="24"/>
                <w:szCs w:val="24"/>
              </w:rPr>
              <w:t xml:space="preserve"> suggested to give the common outcome based education programme to our faculty.</w:t>
            </w:r>
          </w:p>
          <w:p w:rsidR="00451C7D" w:rsidRPr="007B49B5" w:rsidRDefault="00451C7D" w:rsidP="00451C7D">
            <w:pPr>
              <w:spacing w:line="360" w:lineRule="auto"/>
              <w:rPr>
                <w:rFonts w:ascii="Times New Roman" w:hAnsi="Times New Roman" w:cs="Times New Roman"/>
                <w:b/>
              </w:rPr>
            </w:pPr>
            <w:r w:rsidRPr="007B49B5">
              <w:rPr>
                <w:rFonts w:ascii="Times New Roman" w:hAnsi="Times New Roman" w:cs="Times New Roman"/>
                <w:b/>
              </w:rPr>
              <w:t>Board of studies</w:t>
            </w:r>
          </w:p>
          <w:p w:rsidR="00451C7D" w:rsidRPr="00BE25C7" w:rsidRDefault="00451C7D" w:rsidP="00EA513B">
            <w:pPr>
              <w:pStyle w:val="ListParagraph"/>
              <w:numPr>
                <w:ilvl w:val="0"/>
                <w:numId w:val="13"/>
              </w:numPr>
              <w:spacing w:line="360" w:lineRule="auto"/>
              <w:rPr>
                <w:rFonts w:ascii="Times New Roman" w:hAnsi="Times New Roman"/>
              </w:rPr>
            </w:pPr>
            <w:r w:rsidRPr="00BE25C7">
              <w:rPr>
                <w:rFonts w:ascii="Times New Roman" w:hAnsi="Times New Roman"/>
              </w:rPr>
              <w:t>Dr.L.Ravi suggested make to changes in the framework of BoS will be change in every year.</w:t>
            </w:r>
          </w:p>
          <w:p w:rsidR="00451C7D" w:rsidRPr="00BE25C7" w:rsidRDefault="00451C7D" w:rsidP="00EA513B">
            <w:pPr>
              <w:pStyle w:val="ListParagraph"/>
              <w:numPr>
                <w:ilvl w:val="0"/>
                <w:numId w:val="12"/>
              </w:numPr>
              <w:spacing w:line="360" w:lineRule="auto"/>
              <w:rPr>
                <w:rFonts w:ascii="Times New Roman" w:hAnsi="Times New Roman"/>
                <w:sz w:val="24"/>
              </w:rPr>
            </w:pPr>
            <w:r w:rsidRPr="00BE25C7">
              <w:rPr>
                <w:rFonts w:ascii="Times New Roman" w:hAnsi="Times New Roman"/>
                <w:sz w:val="24"/>
                <w:szCs w:val="24"/>
              </w:rPr>
              <w:t>Rev. Dr. D. Maria Antony Raj, Principal, said  that when go for the syllabus revision from same structure .we can also change  only one or two papers along with guidelines 20% and 30%.</w:t>
            </w:r>
            <w:r w:rsidRPr="00BE25C7">
              <w:rPr>
                <w:rFonts w:ascii="Times New Roman" w:hAnsi="Times New Roman"/>
                <w:sz w:val="24"/>
              </w:rPr>
              <w:t xml:space="preserve"> We m ust   incorporate Employability Entrepreneurship and Skill Development in framework</w:t>
            </w:r>
          </w:p>
          <w:p w:rsidR="00451C7D" w:rsidRPr="00BE25C7" w:rsidRDefault="00451C7D" w:rsidP="00EA513B">
            <w:pPr>
              <w:pStyle w:val="ListParagraph"/>
              <w:numPr>
                <w:ilvl w:val="0"/>
                <w:numId w:val="12"/>
              </w:numPr>
              <w:spacing w:line="360" w:lineRule="auto"/>
              <w:rPr>
                <w:rFonts w:ascii="Times New Roman" w:hAnsi="Times New Roman"/>
                <w:sz w:val="24"/>
              </w:rPr>
            </w:pPr>
            <w:r w:rsidRPr="00BE25C7">
              <w:rPr>
                <w:rFonts w:ascii="Times New Roman" w:hAnsi="Times New Roman"/>
                <w:sz w:val="24"/>
              </w:rPr>
              <w:t>Each course in UG course in can assessed with 40 marks of continuous assessment and 60 marks of semester exam.</w:t>
            </w:r>
          </w:p>
          <w:p w:rsidR="00451C7D" w:rsidRPr="00BE25C7" w:rsidRDefault="00451C7D" w:rsidP="00EA513B">
            <w:pPr>
              <w:pStyle w:val="ListParagraph"/>
              <w:numPr>
                <w:ilvl w:val="0"/>
                <w:numId w:val="12"/>
              </w:numPr>
              <w:spacing w:line="360" w:lineRule="auto"/>
              <w:rPr>
                <w:rFonts w:ascii="Times New Roman" w:hAnsi="Times New Roman"/>
                <w:sz w:val="24"/>
              </w:rPr>
            </w:pPr>
            <w:r w:rsidRPr="00BE25C7">
              <w:rPr>
                <w:rFonts w:ascii="Times New Roman" w:hAnsi="Times New Roman"/>
                <w:sz w:val="24"/>
              </w:rPr>
              <w:t xml:space="preserve">Each course in PG course in can assessed with 50 marks of continuous assessment and 50 marks of semester exam. </w:t>
            </w:r>
          </w:p>
          <w:p w:rsidR="00451C7D" w:rsidRPr="009E5FC1" w:rsidRDefault="00451C7D" w:rsidP="00EA513B">
            <w:pPr>
              <w:pStyle w:val="ListParagraph"/>
              <w:numPr>
                <w:ilvl w:val="0"/>
                <w:numId w:val="12"/>
              </w:numPr>
              <w:spacing w:line="360" w:lineRule="auto"/>
              <w:rPr>
                <w:rFonts w:ascii="Times New Roman" w:hAnsi="Times New Roman"/>
                <w:sz w:val="24"/>
              </w:rPr>
            </w:pPr>
            <w:r w:rsidRPr="00BE25C7">
              <w:rPr>
                <w:rFonts w:ascii="Times New Roman" w:hAnsi="Times New Roman"/>
                <w:sz w:val="24"/>
                <w:szCs w:val="24"/>
              </w:rPr>
              <w:t xml:space="preserve">Dr.S.R.Xavier Rajarathinam suggested to </w:t>
            </w:r>
            <w:r w:rsidRPr="00BE25C7">
              <w:rPr>
                <w:rFonts w:ascii="Times New Roman" w:hAnsi="Times New Roman"/>
                <w:sz w:val="24"/>
              </w:rPr>
              <w:t>Visiting Faculty will be including in every departments. Outcome Based Education</w:t>
            </w:r>
            <w:r w:rsidR="009E5FC1">
              <w:rPr>
                <w:rFonts w:ascii="Times New Roman" w:hAnsi="Times New Roman"/>
                <w:sz w:val="24"/>
              </w:rPr>
              <w:t>.</w:t>
            </w:r>
          </w:p>
          <w:p w:rsidR="00451C7D" w:rsidRDefault="00451C7D" w:rsidP="00331CE6">
            <w:pPr>
              <w:rPr>
                <w:rFonts w:ascii="Times New Roman" w:eastAsia="Times New Roman" w:hAnsi="Times New Roman"/>
                <w:b/>
                <w:sz w:val="24"/>
                <w:szCs w:val="24"/>
              </w:rPr>
            </w:pPr>
          </w:p>
          <w:p w:rsidR="00451C7D" w:rsidRDefault="00451C7D" w:rsidP="00331CE6">
            <w:pPr>
              <w:rPr>
                <w:rFonts w:ascii="Times New Roman" w:eastAsia="Times New Roman" w:hAnsi="Times New Roman"/>
                <w:b/>
                <w:sz w:val="24"/>
                <w:szCs w:val="24"/>
              </w:rPr>
            </w:pPr>
          </w:p>
          <w:p w:rsidR="00451C7D" w:rsidRDefault="00451C7D" w:rsidP="00331CE6">
            <w:pPr>
              <w:rPr>
                <w:rFonts w:ascii="Times New Roman" w:eastAsia="Times New Roman" w:hAnsi="Times New Roman"/>
                <w:b/>
                <w:sz w:val="24"/>
                <w:szCs w:val="24"/>
              </w:rPr>
            </w:pPr>
          </w:p>
          <w:p w:rsidR="00467182" w:rsidRDefault="00467182" w:rsidP="00331CE6">
            <w:pPr>
              <w:rPr>
                <w:rFonts w:ascii="Times New Roman" w:hAnsi="Times New Roman" w:cs="Times New Roman"/>
                <w:sz w:val="24"/>
                <w:szCs w:val="24"/>
              </w:rPr>
            </w:pPr>
          </w:p>
        </w:tc>
      </w:tr>
    </w:tbl>
    <w:p w:rsidR="00732D67" w:rsidRDefault="00732D67" w:rsidP="00331CE6">
      <w:pPr>
        <w:spacing w:after="0" w:line="240" w:lineRule="auto"/>
        <w:ind w:left="360"/>
        <w:rPr>
          <w:rFonts w:ascii="Times New Roman" w:hAnsi="Times New Roman" w:cs="Times New Roman"/>
          <w:sz w:val="24"/>
          <w:szCs w:val="24"/>
        </w:rPr>
      </w:pPr>
    </w:p>
    <w:p w:rsidR="00EA513B" w:rsidRDefault="00EA513B" w:rsidP="00331CE6">
      <w:pPr>
        <w:spacing w:after="0" w:line="240" w:lineRule="auto"/>
        <w:ind w:left="360"/>
        <w:rPr>
          <w:rFonts w:ascii="Times New Roman" w:hAnsi="Times New Roman" w:cs="Times New Roman"/>
          <w:sz w:val="24"/>
          <w:szCs w:val="24"/>
        </w:rPr>
      </w:pPr>
    </w:p>
    <w:p w:rsidR="00EA513B" w:rsidRDefault="00EA513B" w:rsidP="00331CE6">
      <w:pPr>
        <w:spacing w:after="0" w:line="240" w:lineRule="auto"/>
        <w:ind w:left="360"/>
        <w:rPr>
          <w:rFonts w:ascii="Times New Roman" w:hAnsi="Times New Roman" w:cs="Times New Roman"/>
          <w:sz w:val="24"/>
          <w:szCs w:val="24"/>
        </w:rPr>
      </w:pPr>
    </w:p>
    <w:p w:rsidR="00EA513B" w:rsidRDefault="00EA513B" w:rsidP="00331CE6">
      <w:pPr>
        <w:spacing w:after="0" w:line="240" w:lineRule="auto"/>
        <w:ind w:left="360"/>
        <w:rPr>
          <w:rFonts w:ascii="Times New Roman" w:hAnsi="Times New Roman" w:cs="Times New Roman"/>
          <w:sz w:val="24"/>
          <w:szCs w:val="24"/>
        </w:rPr>
      </w:pPr>
    </w:p>
    <w:p w:rsidR="00EA513B" w:rsidRDefault="00EA513B" w:rsidP="00331CE6">
      <w:pPr>
        <w:spacing w:after="0" w:line="240" w:lineRule="auto"/>
        <w:ind w:left="360"/>
        <w:rPr>
          <w:rFonts w:ascii="Times New Roman" w:hAnsi="Times New Roman" w:cs="Times New Roman"/>
          <w:sz w:val="24"/>
          <w:szCs w:val="24"/>
        </w:rPr>
      </w:pPr>
    </w:p>
    <w:p w:rsidR="00EA513B" w:rsidRDefault="00EA513B" w:rsidP="00EA513B">
      <w:pPr>
        <w:ind w:firstLine="450"/>
        <w:jc w:val="center"/>
        <w:rPr>
          <w:rFonts w:ascii="Times New Roman" w:hAnsi="Times New Roman" w:cs="Times New Roman"/>
          <w:b/>
          <w:sz w:val="24"/>
          <w:szCs w:val="24"/>
        </w:rPr>
      </w:pPr>
      <w:proofErr w:type="gramStart"/>
      <w:r w:rsidRPr="00A60FEE">
        <w:rPr>
          <w:rFonts w:ascii="Times New Roman" w:hAnsi="Times New Roman" w:cs="Times New Roman"/>
          <w:b/>
          <w:sz w:val="24"/>
          <w:szCs w:val="24"/>
        </w:rPr>
        <w:t>SACRED HEART COLLEGE (</w:t>
      </w:r>
      <w:r>
        <w:rPr>
          <w:rFonts w:ascii="Times New Roman" w:hAnsi="Times New Roman" w:cs="Times New Roman"/>
          <w:b/>
          <w:sz w:val="24"/>
          <w:szCs w:val="24"/>
        </w:rPr>
        <w:t>AUTONOMOUS), TIRUPATTUR,</w:t>
      </w:r>
      <w:r w:rsidRPr="00C9048D">
        <w:rPr>
          <w:rFonts w:ascii="Times New Roman" w:hAnsi="Times New Roman" w:cs="Times New Roman"/>
          <w:b/>
          <w:sz w:val="24"/>
          <w:szCs w:val="24"/>
        </w:rPr>
        <w:t xml:space="preserve"> </w:t>
      </w:r>
      <w:r>
        <w:rPr>
          <w:rFonts w:ascii="Times New Roman" w:hAnsi="Times New Roman" w:cs="Times New Roman"/>
          <w:b/>
          <w:sz w:val="24"/>
          <w:szCs w:val="24"/>
        </w:rPr>
        <w:t xml:space="preserve">TIRUPATTUR </w:t>
      </w:r>
      <w:r w:rsidRPr="00A60FEE">
        <w:rPr>
          <w:rFonts w:ascii="Times New Roman" w:hAnsi="Times New Roman" w:cs="Times New Roman"/>
          <w:b/>
          <w:sz w:val="24"/>
          <w:szCs w:val="24"/>
        </w:rPr>
        <w:t>DIST.</w:t>
      </w:r>
      <w:proofErr w:type="gramEnd"/>
    </w:p>
    <w:tbl>
      <w:tblPr>
        <w:tblStyle w:val="TableGrid"/>
        <w:tblW w:w="10350" w:type="dxa"/>
        <w:tblInd w:w="198" w:type="dxa"/>
        <w:tblLook w:val="04A0" w:firstRow="1" w:lastRow="0" w:firstColumn="1" w:lastColumn="0" w:noHBand="0" w:noVBand="1"/>
      </w:tblPr>
      <w:tblGrid>
        <w:gridCol w:w="3509"/>
        <w:gridCol w:w="3392"/>
        <w:gridCol w:w="3449"/>
      </w:tblGrid>
      <w:tr w:rsidR="00EA513B" w:rsidRPr="00C9048D" w:rsidTr="00EA513B">
        <w:trPr>
          <w:trHeight w:val="269"/>
        </w:trPr>
        <w:tc>
          <w:tcPr>
            <w:tcW w:w="10350" w:type="dxa"/>
            <w:gridSpan w:val="3"/>
          </w:tcPr>
          <w:p w:rsidR="00EA513B" w:rsidRPr="00C9048D" w:rsidRDefault="00EA513B" w:rsidP="000E55B8">
            <w:pPr>
              <w:spacing w:after="120"/>
              <w:jc w:val="center"/>
              <w:rPr>
                <w:rFonts w:ascii="Times New Roman" w:hAnsi="Times New Roman" w:cs="Times New Roman"/>
                <w:b/>
                <w:sz w:val="24"/>
                <w:szCs w:val="24"/>
              </w:rPr>
            </w:pPr>
            <w:r>
              <w:rPr>
                <w:rFonts w:ascii="Times New Roman" w:hAnsi="Times New Roman" w:cs="Times New Roman"/>
                <w:b/>
                <w:sz w:val="24"/>
                <w:szCs w:val="24"/>
              </w:rPr>
              <w:t>IQAC MINUTES</w:t>
            </w:r>
          </w:p>
        </w:tc>
      </w:tr>
      <w:tr w:rsidR="00EA513B" w:rsidRPr="00C9048D" w:rsidTr="00EA513B">
        <w:trPr>
          <w:trHeight w:val="310"/>
        </w:trPr>
        <w:tc>
          <w:tcPr>
            <w:tcW w:w="3509" w:type="dxa"/>
          </w:tcPr>
          <w:p w:rsidR="00EA513B" w:rsidRPr="00C9048D" w:rsidRDefault="00EA513B" w:rsidP="000E55B8">
            <w:pPr>
              <w:spacing w:after="120"/>
              <w:jc w:val="center"/>
              <w:rPr>
                <w:rFonts w:ascii="Times New Roman" w:hAnsi="Times New Roman" w:cs="Times New Roman"/>
                <w:b/>
                <w:sz w:val="24"/>
                <w:szCs w:val="24"/>
              </w:rPr>
            </w:pPr>
            <w:r>
              <w:rPr>
                <w:rFonts w:ascii="Times New Roman" w:hAnsi="Times New Roman" w:cs="Times New Roman"/>
                <w:b/>
                <w:sz w:val="24"/>
                <w:szCs w:val="24"/>
              </w:rPr>
              <w:t>Date : 19/03</w:t>
            </w:r>
            <w:r w:rsidRPr="00C9048D">
              <w:rPr>
                <w:rFonts w:ascii="Times New Roman" w:hAnsi="Times New Roman" w:cs="Times New Roman"/>
                <w:b/>
                <w:sz w:val="24"/>
                <w:szCs w:val="24"/>
              </w:rPr>
              <w:t>/2021</w:t>
            </w:r>
          </w:p>
        </w:tc>
        <w:tc>
          <w:tcPr>
            <w:tcW w:w="3392" w:type="dxa"/>
          </w:tcPr>
          <w:p w:rsidR="00EA513B" w:rsidRPr="00C9048D" w:rsidRDefault="00EA513B" w:rsidP="000E55B8">
            <w:pPr>
              <w:spacing w:after="120"/>
              <w:jc w:val="center"/>
              <w:rPr>
                <w:rFonts w:ascii="Times New Roman" w:hAnsi="Times New Roman" w:cs="Times New Roman"/>
                <w:b/>
                <w:sz w:val="24"/>
                <w:szCs w:val="24"/>
              </w:rPr>
            </w:pPr>
            <w:r w:rsidRPr="00C9048D">
              <w:rPr>
                <w:rFonts w:ascii="Times New Roman" w:hAnsi="Times New Roman" w:cs="Times New Roman"/>
                <w:b/>
                <w:sz w:val="24"/>
                <w:szCs w:val="24"/>
              </w:rPr>
              <w:t>Time : 3.00 p.m. to 4.00 p.m.</w:t>
            </w:r>
          </w:p>
        </w:tc>
        <w:tc>
          <w:tcPr>
            <w:tcW w:w="3449" w:type="dxa"/>
          </w:tcPr>
          <w:p w:rsidR="00EA513B" w:rsidRPr="00C9048D" w:rsidRDefault="00EA513B" w:rsidP="000E55B8">
            <w:pPr>
              <w:spacing w:after="120"/>
              <w:jc w:val="center"/>
              <w:rPr>
                <w:rFonts w:ascii="Times New Roman" w:hAnsi="Times New Roman" w:cs="Times New Roman"/>
                <w:b/>
                <w:sz w:val="24"/>
                <w:szCs w:val="24"/>
              </w:rPr>
            </w:pPr>
            <w:r w:rsidRPr="00C9048D">
              <w:rPr>
                <w:rFonts w:ascii="Times New Roman" w:hAnsi="Times New Roman" w:cs="Times New Roman"/>
                <w:b/>
                <w:sz w:val="24"/>
                <w:szCs w:val="24"/>
              </w:rPr>
              <w:t>Place : APRC Board Room</w:t>
            </w:r>
          </w:p>
        </w:tc>
      </w:tr>
      <w:tr w:rsidR="00EA513B" w:rsidRPr="00C9048D" w:rsidTr="00EA513B">
        <w:trPr>
          <w:trHeight w:val="269"/>
        </w:trPr>
        <w:tc>
          <w:tcPr>
            <w:tcW w:w="3509" w:type="dxa"/>
            <w:tcBorders>
              <w:right w:val="single" w:sz="4" w:space="0" w:color="auto"/>
            </w:tcBorders>
          </w:tcPr>
          <w:p w:rsidR="00EA513B" w:rsidRPr="00C9048D" w:rsidRDefault="00EA513B" w:rsidP="000E55B8">
            <w:pPr>
              <w:spacing w:after="120"/>
              <w:rPr>
                <w:rFonts w:ascii="Times New Roman" w:hAnsi="Times New Roman" w:cs="Times New Roman"/>
                <w:b/>
                <w:sz w:val="24"/>
                <w:szCs w:val="24"/>
              </w:rPr>
            </w:pPr>
            <w:r w:rsidRPr="00C9048D">
              <w:rPr>
                <w:rFonts w:ascii="Times New Roman" w:hAnsi="Times New Roman" w:cs="Times New Roman"/>
                <w:b/>
                <w:sz w:val="24"/>
                <w:szCs w:val="24"/>
              </w:rPr>
              <w:t>Members</w:t>
            </w:r>
          </w:p>
        </w:tc>
        <w:tc>
          <w:tcPr>
            <w:tcW w:w="3392" w:type="dxa"/>
            <w:tcBorders>
              <w:right w:val="single" w:sz="4" w:space="0" w:color="auto"/>
            </w:tcBorders>
          </w:tcPr>
          <w:p w:rsidR="00EA513B" w:rsidRPr="00C9048D" w:rsidRDefault="00EA513B" w:rsidP="000E55B8">
            <w:pPr>
              <w:spacing w:after="120"/>
              <w:rPr>
                <w:rFonts w:ascii="Times New Roman" w:hAnsi="Times New Roman" w:cs="Times New Roman"/>
                <w:b/>
                <w:sz w:val="24"/>
                <w:szCs w:val="24"/>
              </w:rPr>
            </w:pPr>
          </w:p>
        </w:tc>
        <w:tc>
          <w:tcPr>
            <w:tcW w:w="3449" w:type="dxa"/>
            <w:tcBorders>
              <w:left w:val="single" w:sz="4" w:space="0" w:color="auto"/>
            </w:tcBorders>
          </w:tcPr>
          <w:p w:rsidR="00EA513B" w:rsidRPr="00C9048D" w:rsidRDefault="00EA513B" w:rsidP="000E55B8">
            <w:pPr>
              <w:spacing w:after="120"/>
              <w:jc w:val="center"/>
              <w:rPr>
                <w:rFonts w:ascii="Times New Roman" w:hAnsi="Times New Roman" w:cs="Times New Roman"/>
                <w:b/>
                <w:sz w:val="24"/>
                <w:szCs w:val="24"/>
              </w:rPr>
            </w:pPr>
            <w:r w:rsidRPr="00C9048D">
              <w:rPr>
                <w:rFonts w:ascii="Times New Roman" w:hAnsi="Times New Roman" w:cs="Times New Roman"/>
                <w:b/>
                <w:sz w:val="24"/>
                <w:szCs w:val="24"/>
              </w:rPr>
              <w:t>Signature</w:t>
            </w:r>
          </w:p>
        </w:tc>
      </w:tr>
      <w:tr w:rsidR="00EA513B" w:rsidRPr="00C9048D" w:rsidTr="00EA513B">
        <w:trPr>
          <w:trHeight w:val="310"/>
        </w:trPr>
        <w:tc>
          <w:tcPr>
            <w:tcW w:w="3509" w:type="dxa"/>
            <w:tcBorders>
              <w:right w:val="single" w:sz="4" w:space="0" w:color="auto"/>
            </w:tcBorders>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Principal</w:t>
            </w:r>
          </w:p>
        </w:tc>
        <w:tc>
          <w:tcPr>
            <w:tcW w:w="3392" w:type="dxa"/>
            <w:tcBorders>
              <w:left w:val="single" w:sz="4" w:space="0" w:color="auto"/>
            </w:tcBorders>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Rev. Dr. D. Maria Antony Raj</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0"/>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 xml:space="preserve">Additional Principal </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Rev. Dr. K.A. Maria Arockiaraj</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0"/>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Vice Principal and COE</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Rev. Dr. Praveen Peter</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0"/>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Vice Principal (Shift II)</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Rev. Dr. G. Theophil Anand</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0"/>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 xml:space="preserve">IQAC Coordinator </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S. Sagayaraj </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0"/>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1</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0"/>
              </w:rPr>
              <w:t>Dr. M. Maria Dominic</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0"/>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3</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Dr. S. A. Martin Britto Dhas</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4"/>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IQAC Assistant Coordinator – 4</w:t>
            </w:r>
          </w:p>
        </w:tc>
        <w:tc>
          <w:tcPr>
            <w:tcW w:w="3392" w:type="dxa"/>
          </w:tcPr>
          <w:p w:rsidR="00EA513B" w:rsidRPr="00C9048D" w:rsidRDefault="00EA513B" w:rsidP="000E55B8">
            <w:pPr>
              <w:spacing w:after="120"/>
              <w:rPr>
                <w:rFonts w:ascii="Times New Roman" w:hAnsi="Times New Roman" w:cs="Times New Roman"/>
                <w:sz w:val="24"/>
                <w:szCs w:val="24"/>
              </w:rPr>
            </w:pPr>
            <w:proofErr w:type="spellStart"/>
            <w:r w:rsidRPr="00C9048D">
              <w:rPr>
                <w:rFonts w:ascii="Times New Roman" w:hAnsi="Times New Roman" w:cs="Times New Roman"/>
                <w:sz w:val="24"/>
                <w:szCs w:val="24"/>
              </w:rPr>
              <w:t>Dr.V</w:t>
            </w:r>
            <w:proofErr w:type="spellEnd"/>
            <w:r w:rsidRPr="00C9048D">
              <w:rPr>
                <w:rFonts w:ascii="Times New Roman" w:hAnsi="Times New Roman" w:cs="Times New Roman"/>
                <w:sz w:val="24"/>
                <w:szCs w:val="24"/>
              </w:rPr>
              <w:t>. Collins Arun Prakash</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114"/>
        </w:trPr>
        <w:tc>
          <w:tcPr>
            <w:tcW w:w="3509" w:type="dxa"/>
            <w:vMerge w:val="restart"/>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Members</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Dr. K. Arockiaraj</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114"/>
        </w:trPr>
        <w:tc>
          <w:tcPr>
            <w:tcW w:w="3509" w:type="dxa"/>
            <w:vMerge/>
          </w:tcPr>
          <w:p w:rsidR="00EA513B" w:rsidRPr="00C9048D" w:rsidRDefault="00EA513B" w:rsidP="000E55B8">
            <w:pPr>
              <w:spacing w:after="120"/>
              <w:rPr>
                <w:rFonts w:ascii="Times New Roman" w:hAnsi="Times New Roman" w:cs="Times New Roman"/>
                <w:sz w:val="24"/>
                <w:szCs w:val="24"/>
              </w:rPr>
            </w:pP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Dr. S. Hariharan</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114"/>
        </w:trPr>
        <w:tc>
          <w:tcPr>
            <w:tcW w:w="3509" w:type="dxa"/>
            <w:vMerge/>
          </w:tcPr>
          <w:p w:rsidR="00EA513B" w:rsidRPr="00C9048D" w:rsidRDefault="00EA513B" w:rsidP="000E55B8">
            <w:pPr>
              <w:spacing w:after="120"/>
              <w:rPr>
                <w:rFonts w:ascii="Times New Roman" w:hAnsi="Times New Roman" w:cs="Times New Roman"/>
                <w:sz w:val="24"/>
                <w:szCs w:val="24"/>
              </w:rPr>
            </w:pP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Dr. Clayton Michael Fonceca</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114"/>
        </w:trPr>
        <w:tc>
          <w:tcPr>
            <w:tcW w:w="3509" w:type="dxa"/>
            <w:vMerge/>
          </w:tcPr>
          <w:p w:rsidR="00EA513B" w:rsidRPr="00C9048D" w:rsidRDefault="00EA513B" w:rsidP="000E55B8">
            <w:pPr>
              <w:spacing w:after="120"/>
              <w:rPr>
                <w:rFonts w:ascii="Times New Roman" w:hAnsi="Times New Roman" w:cs="Times New Roman"/>
                <w:sz w:val="24"/>
                <w:szCs w:val="24"/>
              </w:rPr>
            </w:pP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 xml:space="preserve">Dr. P. Saranraj </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C9048D" w:rsidTr="00EA513B">
        <w:trPr>
          <w:trHeight w:val="313"/>
        </w:trPr>
        <w:tc>
          <w:tcPr>
            <w:tcW w:w="3509"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 xml:space="preserve">IQAC Secretary </w:t>
            </w:r>
          </w:p>
        </w:tc>
        <w:tc>
          <w:tcPr>
            <w:tcW w:w="3392" w:type="dxa"/>
          </w:tcPr>
          <w:p w:rsidR="00EA513B" w:rsidRPr="00C9048D" w:rsidRDefault="00EA513B" w:rsidP="000E55B8">
            <w:pPr>
              <w:spacing w:after="120"/>
              <w:rPr>
                <w:rFonts w:ascii="Times New Roman" w:hAnsi="Times New Roman" w:cs="Times New Roman"/>
                <w:sz w:val="24"/>
                <w:szCs w:val="24"/>
              </w:rPr>
            </w:pPr>
            <w:r w:rsidRPr="00C9048D">
              <w:rPr>
                <w:rFonts w:ascii="Times New Roman" w:hAnsi="Times New Roman" w:cs="Times New Roman"/>
                <w:sz w:val="24"/>
                <w:szCs w:val="24"/>
              </w:rPr>
              <w:t>Mrs. S. Sasireka</w:t>
            </w:r>
          </w:p>
        </w:tc>
        <w:tc>
          <w:tcPr>
            <w:tcW w:w="3449" w:type="dxa"/>
          </w:tcPr>
          <w:p w:rsidR="00EA513B" w:rsidRPr="00C9048D" w:rsidRDefault="00EA513B" w:rsidP="000E55B8">
            <w:pPr>
              <w:spacing w:after="120"/>
              <w:rPr>
                <w:rFonts w:ascii="Times New Roman" w:hAnsi="Times New Roman" w:cs="Times New Roman"/>
                <w:sz w:val="24"/>
                <w:szCs w:val="24"/>
              </w:rPr>
            </w:pPr>
          </w:p>
        </w:tc>
      </w:tr>
      <w:tr w:rsidR="00EA513B" w:rsidRPr="00571E15" w:rsidTr="00EA513B">
        <w:trPr>
          <w:trHeight w:val="679"/>
        </w:trPr>
        <w:tc>
          <w:tcPr>
            <w:tcW w:w="10350" w:type="dxa"/>
            <w:gridSpan w:val="3"/>
            <w:tcBorders>
              <w:left w:val="single" w:sz="4" w:space="0" w:color="auto"/>
              <w:bottom w:val="single" w:sz="4" w:space="0" w:color="auto"/>
            </w:tcBorders>
          </w:tcPr>
          <w:p w:rsidR="00EA513B" w:rsidRDefault="00EA513B" w:rsidP="000E55B8">
            <w:pPr>
              <w:spacing w:after="120"/>
              <w:rPr>
                <w:rFonts w:ascii="Times New Roman" w:hAnsi="Times New Roman"/>
                <w:b/>
              </w:rPr>
            </w:pPr>
          </w:p>
          <w:p w:rsidR="00EA513B" w:rsidRPr="00571E15" w:rsidRDefault="00EA513B" w:rsidP="000E55B8">
            <w:pPr>
              <w:spacing w:after="120"/>
              <w:rPr>
                <w:rFonts w:ascii="Times New Roman" w:hAnsi="Times New Roman" w:cs="Times New Roman"/>
                <w:sz w:val="24"/>
                <w:szCs w:val="24"/>
              </w:rPr>
            </w:pPr>
            <w:r w:rsidRPr="002F2571">
              <w:rPr>
                <w:rFonts w:ascii="Times New Roman" w:hAnsi="Times New Roman"/>
                <w:b/>
              </w:rPr>
              <w:t>II. AGENDA OF THE MEETING</w:t>
            </w:r>
          </w:p>
        </w:tc>
      </w:tr>
      <w:tr w:rsidR="00EA513B" w:rsidRPr="00451C7D" w:rsidTr="00EA513B">
        <w:trPr>
          <w:trHeight w:val="1745"/>
        </w:trPr>
        <w:tc>
          <w:tcPr>
            <w:tcW w:w="10350" w:type="dxa"/>
            <w:gridSpan w:val="3"/>
            <w:tcBorders>
              <w:top w:val="single" w:sz="4" w:space="0" w:color="auto"/>
              <w:left w:val="single" w:sz="4" w:space="0" w:color="auto"/>
            </w:tcBorders>
          </w:tcPr>
          <w:p w:rsidR="00EA513B" w:rsidRDefault="00EA513B" w:rsidP="00EA513B">
            <w:pPr>
              <w:pStyle w:val="ListParagraph"/>
              <w:numPr>
                <w:ilvl w:val="0"/>
                <w:numId w:val="20"/>
              </w:numPr>
              <w:rPr>
                <w:rFonts w:ascii="Times New Roman" w:hAnsi="Times New Roman" w:cs="Times New Roman"/>
                <w:sz w:val="24"/>
                <w:szCs w:val="24"/>
              </w:rPr>
            </w:pPr>
            <w:r w:rsidRPr="00A60FEE">
              <w:rPr>
                <w:rFonts w:ascii="Times New Roman" w:hAnsi="Times New Roman" w:cs="Times New Roman"/>
                <w:sz w:val="24"/>
                <w:szCs w:val="24"/>
              </w:rPr>
              <w:t xml:space="preserve">Prayer </w:t>
            </w:r>
          </w:p>
          <w:p w:rsidR="00EA513B" w:rsidRPr="00685510" w:rsidRDefault="00EA513B" w:rsidP="00EA513B">
            <w:pPr>
              <w:pStyle w:val="ListParagraph"/>
              <w:numPr>
                <w:ilvl w:val="0"/>
                <w:numId w:val="20"/>
              </w:numPr>
              <w:rPr>
                <w:rFonts w:ascii="Times New Roman" w:hAnsi="Times New Roman" w:cs="Times New Roman"/>
                <w:sz w:val="24"/>
                <w:szCs w:val="24"/>
              </w:rPr>
            </w:pPr>
            <w:r w:rsidRPr="00685510">
              <w:rPr>
                <w:rFonts w:ascii="Times New Roman" w:hAnsi="Times New Roman" w:cs="Times New Roman"/>
                <w:sz w:val="24"/>
                <w:szCs w:val="24"/>
              </w:rPr>
              <w:t>Extension of Autonomy - Planning</w:t>
            </w:r>
          </w:p>
          <w:p w:rsidR="00EA513B" w:rsidRDefault="00EA513B" w:rsidP="00EA513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AQAR Submission </w:t>
            </w:r>
          </w:p>
          <w:p w:rsidR="00EA513B" w:rsidRDefault="00EA513B" w:rsidP="00EA513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NIRF</w:t>
            </w:r>
          </w:p>
          <w:p w:rsidR="00EA513B" w:rsidRDefault="00EA513B" w:rsidP="00EA513B">
            <w:pPr>
              <w:pStyle w:val="ListParagraph"/>
              <w:numPr>
                <w:ilvl w:val="0"/>
                <w:numId w:val="20"/>
              </w:numPr>
              <w:rPr>
                <w:rFonts w:ascii="Times New Roman" w:hAnsi="Times New Roman" w:cs="Times New Roman"/>
                <w:sz w:val="24"/>
                <w:szCs w:val="24"/>
              </w:rPr>
            </w:pPr>
            <w:r w:rsidRPr="00451C7D">
              <w:rPr>
                <w:rFonts w:ascii="Times New Roman" w:hAnsi="Times New Roman" w:cs="Times New Roman"/>
                <w:sz w:val="24"/>
                <w:szCs w:val="24"/>
              </w:rPr>
              <w:t xml:space="preserve">Activities of IQAC </w:t>
            </w:r>
          </w:p>
          <w:p w:rsidR="00EA513B" w:rsidRDefault="00EA513B" w:rsidP="00EA513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Board of Studies</w:t>
            </w:r>
          </w:p>
          <w:p w:rsidR="00EA513B" w:rsidRPr="00451C7D" w:rsidRDefault="00EA513B" w:rsidP="000E55B8">
            <w:pPr>
              <w:rPr>
                <w:rFonts w:ascii="Times New Roman" w:hAnsi="Times New Roman" w:cs="Times New Roman"/>
                <w:sz w:val="24"/>
                <w:szCs w:val="24"/>
              </w:rPr>
            </w:pPr>
          </w:p>
        </w:tc>
      </w:tr>
      <w:tr w:rsidR="00EA513B" w:rsidTr="00EA513B">
        <w:trPr>
          <w:trHeight w:val="341"/>
        </w:trPr>
        <w:tc>
          <w:tcPr>
            <w:tcW w:w="10350" w:type="dxa"/>
            <w:gridSpan w:val="3"/>
          </w:tcPr>
          <w:p w:rsidR="00EA513B" w:rsidRDefault="00EA513B" w:rsidP="000E55B8">
            <w:pPr>
              <w:rPr>
                <w:rFonts w:ascii="Times New Roman" w:eastAsia="Times New Roman" w:hAnsi="Times New Roman"/>
                <w:b/>
                <w:sz w:val="24"/>
                <w:szCs w:val="24"/>
              </w:rPr>
            </w:pPr>
          </w:p>
          <w:p w:rsidR="00EA513B" w:rsidRDefault="00EA513B" w:rsidP="000E55B8">
            <w:pPr>
              <w:rPr>
                <w:rFonts w:ascii="Times New Roman" w:eastAsia="Times New Roman" w:hAnsi="Times New Roman"/>
                <w:b/>
                <w:sz w:val="24"/>
                <w:szCs w:val="24"/>
              </w:rPr>
            </w:pPr>
            <w:r>
              <w:rPr>
                <w:rFonts w:ascii="Times New Roman" w:eastAsia="Times New Roman" w:hAnsi="Times New Roman"/>
                <w:b/>
                <w:sz w:val="24"/>
                <w:szCs w:val="24"/>
              </w:rPr>
              <w:t>III. DISCUSSIONS OF THE MEETING</w:t>
            </w:r>
          </w:p>
          <w:p w:rsidR="00EA513B" w:rsidRDefault="00EA513B" w:rsidP="000E55B8">
            <w:pPr>
              <w:rPr>
                <w:rFonts w:ascii="Times New Roman" w:eastAsia="Times New Roman" w:hAnsi="Times New Roman"/>
                <w:b/>
                <w:sz w:val="24"/>
                <w:szCs w:val="24"/>
              </w:rPr>
            </w:pPr>
          </w:p>
          <w:p w:rsidR="00EA513B" w:rsidRPr="001B4B59" w:rsidRDefault="00EA513B" w:rsidP="00EA513B">
            <w:pPr>
              <w:ind w:left="990" w:hanging="990"/>
              <w:jc w:val="both"/>
              <w:rPr>
                <w:rFonts w:ascii="Times New Roman" w:hAnsi="Times New Roman" w:cs="Times New Roman"/>
                <w:b/>
                <w:sz w:val="24"/>
                <w:szCs w:val="24"/>
              </w:rPr>
            </w:pPr>
            <w:r w:rsidRPr="001B4B59">
              <w:rPr>
                <w:rFonts w:ascii="Times New Roman" w:hAnsi="Times New Roman" w:cs="Times New Roman"/>
                <w:b/>
                <w:sz w:val="24"/>
                <w:szCs w:val="24"/>
              </w:rPr>
              <w:t xml:space="preserve">Prayer </w:t>
            </w:r>
          </w:p>
          <w:p w:rsidR="00EA513B" w:rsidRDefault="00EA513B" w:rsidP="00EA513B">
            <w:pPr>
              <w:pStyle w:val="ListParagraph"/>
              <w:numPr>
                <w:ilvl w:val="0"/>
                <w:numId w:val="19"/>
              </w:numPr>
              <w:spacing w:before="120" w:after="120" w:line="360" w:lineRule="auto"/>
              <w:jc w:val="both"/>
              <w:rPr>
                <w:rFonts w:ascii="Times New Roman" w:hAnsi="Times New Roman" w:cs="Times New Roman"/>
                <w:sz w:val="24"/>
                <w:szCs w:val="24"/>
              </w:rPr>
            </w:pPr>
            <w:r w:rsidRPr="002808A9">
              <w:rPr>
                <w:rFonts w:ascii="Times New Roman" w:hAnsi="Times New Roman" w:cs="Times New Roman"/>
                <w:sz w:val="24"/>
                <w:szCs w:val="24"/>
              </w:rPr>
              <w:t xml:space="preserve">Rev.Dr.D.Maria Antony Raj the Principal started the meeting with a prayer. He prayed to the Lord for his guidance and asked to enlighten the members on various issues to be discussed in the meeting. </w:t>
            </w:r>
          </w:p>
          <w:p w:rsidR="00EA513B" w:rsidRPr="001B4B59" w:rsidRDefault="00EA513B" w:rsidP="00EA513B">
            <w:pPr>
              <w:ind w:left="990" w:hanging="990"/>
              <w:jc w:val="both"/>
              <w:rPr>
                <w:rFonts w:ascii="Times New Roman" w:hAnsi="Times New Roman" w:cs="Times New Roman"/>
                <w:b/>
                <w:sz w:val="24"/>
                <w:szCs w:val="24"/>
              </w:rPr>
            </w:pPr>
            <w:r w:rsidRPr="001B4B59">
              <w:rPr>
                <w:rFonts w:ascii="Times New Roman" w:hAnsi="Times New Roman" w:cs="Times New Roman"/>
                <w:b/>
                <w:sz w:val="24"/>
                <w:szCs w:val="24"/>
              </w:rPr>
              <w:t>Announcement of Autonomy Extension</w:t>
            </w:r>
          </w:p>
          <w:p w:rsidR="00EA513B" w:rsidRDefault="00EA513B" w:rsidP="00EA513B">
            <w:pPr>
              <w:pStyle w:val="ListParagraph"/>
              <w:numPr>
                <w:ilvl w:val="0"/>
                <w:numId w:val="16"/>
              </w:numPr>
              <w:spacing w:before="120" w:line="360" w:lineRule="auto"/>
              <w:jc w:val="both"/>
              <w:rPr>
                <w:rFonts w:ascii="Times New Roman" w:hAnsi="Times New Roman" w:cs="Times New Roman"/>
                <w:sz w:val="24"/>
                <w:szCs w:val="24"/>
              </w:rPr>
            </w:pPr>
            <w:r w:rsidRPr="00F22E94">
              <w:rPr>
                <w:rFonts w:ascii="Times New Roman" w:hAnsi="Times New Roman" w:cs="Times New Roman"/>
                <w:sz w:val="24"/>
                <w:szCs w:val="24"/>
              </w:rPr>
              <w:t>Dr.S.Sagayaraj, informed the Announcement of Autonomy Extension. He explained, we got the extension of period of Five (05) years from 2020-2021 to 2024-2025 and ex-post-facto approval for the period 2019-2020.</w:t>
            </w:r>
          </w:p>
          <w:p w:rsidR="00EA513B" w:rsidRDefault="00EA513B" w:rsidP="00EA513B">
            <w:pPr>
              <w:pStyle w:val="ListParagraph"/>
              <w:spacing w:before="120" w:line="360" w:lineRule="auto"/>
              <w:jc w:val="both"/>
              <w:rPr>
                <w:rFonts w:ascii="Times New Roman" w:hAnsi="Times New Roman" w:cs="Times New Roman"/>
                <w:sz w:val="24"/>
                <w:szCs w:val="24"/>
              </w:rPr>
            </w:pPr>
          </w:p>
          <w:p w:rsidR="00EA513B" w:rsidRPr="00EA513B" w:rsidRDefault="00EA513B" w:rsidP="00EA513B">
            <w:pPr>
              <w:pStyle w:val="ListParagraph"/>
              <w:spacing w:before="120" w:line="360" w:lineRule="auto"/>
              <w:jc w:val="both"/>
              <w:rPr>
                <w:rFonts w:ascii="Times New Roman" w:hAnsi="Times New Roman" w:cs="Times New Roman"/>
                <w:sz w:val="24"/>
                <w:szCs w:val="24"/>
              </w:rPr>
            </w:pPr>
          </w:p>
          <w:p w:rsidR="00EA513B" w:rsidRDefault="00EA513B" w:rsidP="00EA513B">
            <w:pPr>
              <w:spacing w:before="120"/>
              <w:ind w:left="630" w:hanging="630"/>
              <w:jc w:val="both"/>
              <w:rPr>
                <w:rFonts w:ascii="Times New Roman" w:hAnsi="Times New Roman" w:cs="Times New Roman"/>
                <w:b/>
                <w:sz w:val="24"/>
                <w:szCs w:val="24"/>
              </w:rPr>
            </w:pPr>
            <w:r w:rsidRPr="001B4B59">
              <w:rPr>
                <w:rFonts w:ascii="Times New Roman" w:hAnsi="Times New Roman" w:cs="Times New Roman"/>
                <w:b/>
                <w:sz w:val="24"/>
                <w:szCs w:val="24"/>
              </w:rPr>
              <w:t>Next NAAC and Autonomy Visits</w:t>
            </w:r>
          </w:p>
          <w:p w:rsidR="00EA513B" w:rsidRPr="002808A9" w:rsidRDefault="00EA513B" w:rsidP="00EA513B">
            <w:pPr>
              <w:pStyle w:val="ListParagraph"/>
              <w:numPr>
                <w:ilvl w:val="0"/>
                <w:numId w:val="16"/>
              </w:numPr>
              <w:spacing w:before="120" w:line="360" w:lineRule="auto"/>
              <w:jc w:val="both"/>
              <w:rPr>
                <w:rFonts w:ascii="Times New Roman" w:hAnsi="Times New Roman" w:cs="Times New Roman"/>
                <w:sz w:val="24"/>
                <w:szCs w:val="24"/>
              </w:rPr>
            </w:pPr>
            <w:r w:rsidRPr="002808A9">
              <w:rPr>
                <w:rFonts w:ascii="Times New Roman" w:hAnsi="Times New Roman" w:cs="Times New Roman"/>
                <w:sz w:val="24"/>
                <w:szCs w:val="24"/>
              </w:rPr>
              <w:t>Dr.S.Sagayaraj, Presented the Next NAAC and Autonomy Extension Visit Charter.</w:t>
            </w:r>
          </w:p>
          <w:p w:rsidR="00EA513B" w:rsidRPr="002808A9" w:rsidRDefault="00EA513B" w:rsidP="00EA513B">
            <w:pPr>
              <w:pStyle w:val="ListParagraph"/>
              <w:numPr>
                <w:ilvl w:val="0"/>
                <w:numId w:val="16"/>
              </w:numPr>
              <w:spacing w:line="360" w:lineRule="auto"/>
              <w:jc w:val="both"/>
              <w:rPr>
                <w:rFonts w:ascii="Times New Roman" w:hAnsi="Times New Roman" w:cs="Times New Roman"/>
                <w:sz w:val="24"/>
                <w:szCs w:val="24"/>
              </w:rPr>
            </w:pPr>
            <w:r w:rsidRPr="00BE25C7">
              <w:rPr>
                <w:rFonts w:ascii="Times New Roman" w:hAnsi="Times New Roman"/>
                <w:sz w:val="24"/>
                <w:szCs w:val="24"/>
              </w:rPr>
              <w:t xml:space="preserve">Rev. Dr. D. Maria Antony Raj, Principal, </w:t>
            </w:r>
            <w:r w:rsidRPr="002808A9">
              <w:rPr>
                <w:rFonts w:ascii="Times New Roman" w:hAnsi="Times New Roman" w:cs="Times New Roman"/>
                <w:sz w:val="24"/>
                <w:szCs w:val="24"/>
              </w:rPr>
              <w:t>suggested that we must include the next SSR</w:t>
            </w:r>
            <w:r>
              <w:rPr>
                <w:rFonts w:ascii="Times New Roman" w:hAnsi="Times New Roman" w:cs="Times New Roman"/>
                <w:sz w:val="24"/>
                <w:szCs w:val="24"/>
              </w:rPr>
              <w:t xml:space="preserve"> </w:t>
            </w:r>
            <w:r w:rsidRPr="002808A9">
              <w:rPr>
                <w:rFonts w:ascii="Times New Roman" w:hAnsi="Times New Roman" w:cs="Times New Roman"/>
                <w:sz w:val="24"/>
                <w:szCs w:val="24"/>
              </w:rPr>
              <w:t>uploading</w:t>
            </w:r>
            <w:r>
              <w:rPr>
                <w:rFonts w:ascii="Times New Roman" w:hAnsi="Times New Roman" w:cs="Times New Roman"/>
                <w:sz w:val="24"/>
                <w:szCs w:val="24"/>
              </w:rPr>
              <w:t xml:space="preserve"> and </w:t>
            </w:r>
            <w:r w:rsidRPr="002808A9">
              <w:rPr>
                <w:rFonts w:ascii="Times New Roman" w:hAnsi="Times New Roman" w:cs="Times New Roman"/>
                <w:sz w:val="24"/>
                <w:szCs w:val="24"/>
              </w:rPr>
              <w:t>Autonomy Extension Visit uploading probable month. It is very useful to the departments for get ready the document within the probable month</w:t>
            </w:r>
          </w:p>
          <w:p w:rsidR="00EA513B" w:rsidRDefault="00EA513B" w:rsidP="00EA513B">
            <w:pPr>
              <w:ind w:left="1080" w:hanging="1170"/>
              <w:jc w:val="both"/>
              <w:rPr>
                <w:rFonts w:ascii="Times New Roman" w:hAnsi="Times New Roman" w:cs="Times New Roman"/>
                <w:b/>
                <w:sz w:val="24"/>
                <w:szCs w:val="24"/>
              </w:rPr>
            </w:pPr>
            <w:r>
              <w:rPr>
                <w:rFonts w:ascii="Times New Roman" w:hAnsi="Times New Roman" w:cs="Times New Roman"/>
                <w:b/>
                <w:sz w:val="24"/>
                <w:szCs w:val="24"/>
              </w:rPr>
              <w:t xml:space="preserve">  Paramarsh- S</w:t>
            </w:r>
            <w:r w:rsidRPr="0015502D">
              <w:rPr>
                <w:rFonts w:ascii="Times New Roman" w:hAnsi="Times New Roman" w:cs="Times New Roman"/>
                <w:b/>
                <w:sz w:val="24"/>
                <w:szCs w:val="24"/>
              </w:rPr>
              <w:t>chemes-progression</w:t>
            </w:r>
          </w:p>
          <w:p w:rsidR="00EA513B" w:rsidRDefault="00EA513B" w:rsidP="00EA513B">
            <w:pPr>
              <w:spacing w:line="360" w:lineRule="auto"/>
              <w:ind w:left="1080" w:hanging="1170"/>
              <w:jc w:val="both"/>
              <w:rPr>
                <w:rFonts w:ascii="Times New Roman" w:hAnsi="Times New Roman" w:cs="Times New Roman"/>
                <w:b/>
                <w:sz w:val="24"/>
                <w:szCs w:val="24"/>
              </w:rPr>
            </w:pPr>
          </w:p>
          <w:p w:rsidR="00EA513B" w:rsidRPr="00BC6796" w:rsidRDefault="00EA513B" w:rsidP="00EA513B">
            <w:pPr>
              <w:pStyle w:val="ListParagraph"/>
              <w:numPr>
                <w:ilvl w:val="0"/>
                <w:numId w:val="17"/>
              </w:numPr>
              <w:spacing w:line="360" w:lineRule="auto"/>
              <w:jc w:val="both"/>
              <w:rPr>
                <w:rFonts w:ascii="Times New Roman" w:hAnsi="Times New Roman" w:cs="Times New Roman"/>
                <w:b/>
                <w:sz w:val="24"/>
                <w:szCs w:val="24"/>
              </w:rPr>
            </w:pPr>
            <w:r w:rsidRPr="00BC6796">
              <w:rPr>
                <w:rFonts w:ascii="Times New Roman" w:hAnsi="Times New Roman" w:cs="Times New Roman"/>
                <w:sz w:val="24"/>
                <w:szCs w:val="24"/>
              </w:rPr>
              <w:t xml:space="preserve">Dr.S.Sagayaraj explained the overview of Paramarsh- schemes-progression. He presented the schedule for Preparation of uploading SSR of Mentee institutions. Don Bosco College, Itanagar, Arunachal Pradesh, Shanmuga Industries Arts and Science College, Tiruvannamalai planning to upload those colleges </w:t>
            </w:r>
            <w:r w:rsidRPr="00BC6796">
              <w:rPr>
                <w:rFonts w:ascii="Times New Roman" w:hAnsi="Times New Roman" w:cs="Times New Roman"/>
                <w:color w:val="202124"/>
                <w:shd w:val="clear" w:color="auto" w:fill="FFFFFF"/>
              </w:rPr>
              <w:t>Institutional Information for Quality Assessment</w:t>
            </w:r>
            <w:r>
              <w:rPr>
                <w:rFonts w:ascii="Times New Roman" w:hAnsi="Times New Roman" w:cs="Times New Roman"/>
                <w:color w:val="202124"/>
                <w:shd w:val="clear" w:color="auto" w:fill="FFFFFF"/>
              </w:rPr>
              <w:t xml:space="preserve"> </w:t>
            </w:r>
            <w:r w:rsidRPr="00BC6796">
              <w:rPr>
                <w:rFonts w:ascii="Times New Roman" w:hAnsi="Times New Roman" w:cs="Times New Roman"/>
                <w:color w:val="202124"/>
                <w:shd w:val="clear" w:color="auto" w:fill="FFFFFF"/>
              </w:rPr>
              <w:t>(</w:t>
            </w:r>
            <w:r w:rsidRPr="00BC6796">
              <w:rPr>
                <w:rFonts w:ascii="Times New Roman" w:hAnsi="Times New Roman" w:cs="Times New Roman"/>
                <w:b/>
                <w:bCs/>
                <w:color w:val="202124"/>
                <w:shd w:val="clear" w:color="auto" w:fill="FFFFFF"/>
              </w:rPr>
              <w:t>IIQA</w:t>
            </w:r>
            <w:r w:rsidRPr="00BC6796">
              <w:rPr>
                <w:rFonts w:ascii="Times New Roman" w:hAnsi="Times New Roman" w:cs="Times New Roman"/>
                <w:color w:val="202124"/>
                <w:shd w:val="clear" w:color="auto" w:fill="FFFFFF"/>
              </w:rPr>
              <w:t xml:space="preserve">) </w:t>
            </w:r>
            <w:r w:rsidRPr="00BC6796">
              <w:rPr>
                <w:rFonts w:ascii="Times New Roman" w:hAnsi="Times New Roman" w:cs="Times New Roman"/>
                <w:sz w:val="24"/>
                <w:szCs w:val="24"/>
              </w:rPr>
              <w:t>by 15</w:t>
            </w:r>
            <w:r w:rsidRPr="00BC6796">
              <w:rPr>
                <w:rFonts w:ascii="Times New Roman" w:hAnsi="Times New Roman" w:cs="Times New Roman"/>
                <w:sz w:val="24"/>
                <w:szCs w:val="24"/>
                <w:vertAlign w:val="superscript"/>
              </w:rPr>
              <w:t>th</w:t>
            </w:r>
            <w:r w:rsidRPr="00BC6796">
              <w:rPr>
                <w:rFonts w:ascii="Times New Roman" w:hAnsi="Times New Roman" w:cs="Times New Roman"/>
                <w:sz w:val="24"/>
                <w:szCs w:val="24"/>
              </w:rPr>
              <w:t xml:space="preserve"> April 2021 and Self-Study Report (SSR) by 15</w:t>
            </w:r>
            <w:r w:rsidRPr="00BC6796">
              <w:rPr>
                <w:rFonts w:ascii="Times New Roman" w:hAnsi="Times New Roman" w:cs="Times New Roman"/>
                <w:sz w:val="24"/>
                <w:szCs w:val="24"/>
                <w:vertAlign w:val="superscript"/>
              </w:rPr>
              <w:t>th</w:t>
            </w:r>
            <w:r w:rsidRPr="00BC6796">
              <w:rPr>
                <w:rFonts w:ascii="Times New Roman" w:hAnsi="Times New Roman" w:cs="Times New Roman"/>
                <w:sz w:val="24"/>
                <w:szCs w:val="24"/>
              </w:rPr>
              <w:t xml:space="preserve"> May 2021.</w:t>
            </w:r>
          </w:p>
          <w:p w:rsidR="00EA513B" w:rsidRDefault="00EA513B" w:rsidP="00EA513B">
            <w:pPr>
              <w:ind w:left="360" w:hanging="990"/>
              <w:jc w:val="both"/>
              <w:rPr>
                <w:rFonts w:ascii="Times New Roman" w:hAnsi="Times New Roman" w:cs="Times New Roman"/>
                <w:b/>
                <w:sz w:val="24"/>
                <w:szCs w:val="24"/>
              </w:rPr>
            </w:pPr>
            <w:r w:rsidRPr="00F22E9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A513B" w:rsidRPr="00F22E94" w:rsidRDefault="00EA513B" w:rsidP="00EA513B">
            <w:pPr>
              <w:ind w:left="360" w:hanging="990"/>
              <w:jc w:val="both"/>
              <w:rPr>
                <w:rFonts w:ascii="Times New Roman" w:hAnsi="Times New Roman" w:cs="Times New Roman"/>
                <w:b/>
                <w:sz w:val="24"/>
                <w:szCs w:val="24"/>
              </w:rPr>
            </w:pPr>
            <w:r>
              <w:rPr>
                <w:rFonts w:ascii="Times New Roman" w:hAnsi="Times New Roman" w:cs="Times New Roman"/>
                <w:b/>
                <w:sz w:val="24"/>
                <w:szCs w:val="24"/>
              </w:rPr>
              <w:t xml:space="preserve">          </w:t>
            </w:r>
            <w:r w:rsidRPr="00F22E94">
              <w:rPr>
                <w:rFonts w:ascii="Times New Roman" w:hAnsi="Times New Roman" w:cs="Times New Roman"/>
                <w:b/>
                <w:sz w:val="24"/>
                <w:szCs w:val="24"/>
              </w:rPr>
              <w:t>Academic Audit</w:t>
            </w:r>
          </w:p>
          <w:p w:rsidR="00EA513B" w:rsidRDefault="00EA513B" w:rsidP="00EA513B">
            <w:pPr>
              <w:pStyle w:val="ListParagraph"/>
              <w:numPr>
                <w:ilvl w:val="0"/>
                <w:numId w:val="17"/>
              </w:numPr>
              <w:spacing w:before="120" w:after="120"/>
              <w:jc w:val="both"/>
              <w:rPr>
                <w:rFonts w:ascii="Times New Roman" w:hAnsi="Times New Roman" w:cs="Times New Roman"/>
                <w:sz w:val="24"/>
                <w:szCs w:val="24"/>
              </w:rPr>
            </w:pPr>
            <w:r w:rsidRPr="002808A9">
              <w:rPr>
                <w:rFonts w:ascii="Times New Roman" w:hAnsi="Times New Roman" w:cs="Times New Roman"/>
                <w:sz w:val="24"/>
                <w:szCs w:val="24"/>
              </w:rPr>
              <w:t>Dr.S.Sagayaraj, informed the submission status of Academic Audit SED Report.</w:t>
            </w:r>
          </w:p>
          <w:p w:rsidR="00EA513B" w:rsidRPr="002808A9" w:rsidRDefault="00EA513B" w:rsidP="00EA513B">
            <w:pPr>
              <w:pStyle w:val="ListParagraph"/>
              <w:spacing w:before="120" w:after="120"/>
              <w:jc w:val="both"/>
              <w:rPr>
                <w:rFonts w:ascii="Times New Roman" w:hAnsi="Times New Roman" w:cs="Times New Roman"/>
                <w:sz w:val="24"/>
                <w:szCs w:val="24"/>
              </w:rPr>
            </w:pPr>
          </w:p>
          <w:p w:rsidR="00EA513B" w:rsidRDefault="00EA513B" w:rsidP="00EA513B">
            <w:pPr>
              <w:ind w:left="360" w:hanging="990"/>
              <w:jc w:val="both"/>
              <w:rPr>
                <w:rFonts w:ascii="Times New Roman" w:hAnsi="Times New Roman" w:cs="Times New Roman"/>
                <w:b/>
                <w:sz w:val="24"/>
                <w:szCs w:val="24"/>
              </w:rPr>
            </w:pPr>
            <w:r>
              <w:rPr>
                <w:rFonts w:ascii="Times New Roman" w:hAnsi="Times New Roman" w:cs="Times New Roman"/>
                <w:b/>
                <w:sz w:val="24"/>
                <w:szCs w:val="24"/>
              </w:rPr>
              <w:t xml:space="preserve">          </w:t>
            </w:r>
            <w:r w:rsidRPr="00DE10E5">
              <w:rPr>
                <w:rFonts w:ascii="Times New Roman" w:hAnsi="Times New Roman" w:cs="Times New Roman"/>
                <w:b/>
                <w:sz w:val="24"/>
                <w:szCs w:val="24"/>
              </w:rPr>
              <w:t>Don Bosco Higher Education - Consulting services for NAAC Accreditation.</w:t>
            </w:r>
          </w:p>
          <w:p w:rsidR="00EA513B" w:rsidRDefault="00EA513B" w:rsidP="00EA513B">
            <w:pPr>
              <w:jc w:val="both"/>
              <w:rPr>
                <w:rFonts w:ascii="Times New Roman" w:hAnsi="Times New Roman" w:cs="Times New Roman"/>
                <w:b/>
                <w:sz w:val="24"/>
                <w:szCs w:val="24"/>
              </w:rPr>
            </w:pPr>
          </w:p>
          <w:p w:rsidR="00EA513B" w:rsidRDefault="00EA513B" w:rsidP="00EA513B">
            <w:pPr>
              <w:pStyle w:val="ListParagraph"/>
              <w:numPr>
                <w:ilvl w:val="0"/>
                <w:numId w:val="18"/>
              </w:numPr>
              <w:spacing w:line="360" w:lineRule="auto"/>
              <w:jc w:val="both"/>
              <w:rPr>
                <w:rFonts w:ascii="Times New Roman" w:hAnsi="Times New Roman" w:cs="Times New Roman"/>
                <w:b/>
                <w:sz w:val="24"/>
                <w:szCs w:val="24"/>
              </w:rPr>
            </w:pPr>
            <w:r w:rsidRPr="00BE25C7">
              <w:rPr>
                <w:rFonts w:ascii="Times New Roman" w:hAnsi="Times New Roman"/>
                <w:sz w:val="24"/>
                <w:szCs w:val="24"/>
              </w:rPr>
              <w:t xml:space="preserve">Rev. Dr. D. Maria Antony Raj, Principal, </w:t>
            </w:r>
            <w:r>
              <w:rPr>
                <w:rFonts w:ascii="Times New Roman" w:hAnsi="Times New Roman" w:cs="Times New Roman"/>
                <w:sz w:val="24"/>
                <w:szCs w:val="24"/>
              </w:rPr>
              <w:t xml:space="preserve">explained about the consulting services for NAAC Accreditation for </w:t>
            </w:r>
            <w:r w:rsidRPr="00A91EE4">
              <w:rPr>
                <w:rFonts w:ascii="Times New Roman" w:hAnsi="Times New Roman" w:cs="Times New Roman"/>
                <w:sz w:val="24"/>
                <w:szCs w:val="24"/>
              </w:rPr>
              <w:t>Don Bosco Higher Education</w:t>
            </w:r>
            <w:r>
              <w:rPr>
                <w:rFonts w:ascii="Times New Roman" w:hAnsi="Times New Roman" w:cs="Times New Roman"/>
                <w:b/>
                <w:sz w:val="24"/>
                <w:szCs w:val="24"/>
              </w:rPr>
              <w:t>.</w:t>
            </w:r>
          </w:p>
          <w:p w:rsidR="00EA513B" w:rsidRPr="00DE10E5" w:rsidRDefault="00EA513B" w:rsidP="00EA513B">
            <w:pPr>
              <w:pStyle w:val="ListParagraph"/>
              <w:numPr>
                <w:ilvl w:val="0"/>
                <w:numId w:val="18"/>
              </w:numPr>
              <w:spacing w:line="360" w:lineRule="auto"/>
              <w:jc w:val="both"/>
              <w:rPr>
                <w:rFonts w:ascii="Times New Roman" w:hAnsi="Times New Roman" w:cs="Times New Roman"/>
                <w:b/>
                <w:sz w:val="24"/>
                <w:szCs w:val="24"/>
              </w:rPr>
            </w:pPr>
            <w:r w:rsidRPr="00DE10E5">
              <w:rPr>
                <w:rFonts w:ascii="Times New Roman" w:hAnsi="Times New Roman" w:cs="Times New Roman"/>
                <w:sz w:val="24"/>
                <w:szCs w:val="24"/>
              </w:rPr>
              <w:t xml:space="preserve">Dr.S.Sagayaraj, </w:t>
            </w:r>
            <w:r>
              <w:rPr>
                <w:rFonts w:ascii="Times New Roman" w:hAnsi="Times New Roman" w:cs="Times New Roman"/>
                <w:sz w:val="24"/>
                <w:szCs w:val="24"/>
              </w:rPr>
              <w:t>presented the List of Faulty In-charges based on criterion wise.</w:t>
            </w:r>
          </w:p>
          <w:p w:rsidR="00EA513B" w:rsidRDefault="00EA513B" w:rsidP="00EA513B">
            <w:pPr>
              <w:ind w:left="360" w:hanging="990"/>
              <w:jc w:val="both"/>
              <w:rPr>
                <w:rFonts w:ascii="Times New Roman" w:hAnsi="Times New Roman" w:cs="Times New Roman"/>
                <w:sz w:val="24"/>
                <w:szCs w:val="24"/>
              </w:rPr>
            </w:pPr>
          </w:p>
          <w:p w:rsidR="00EA513B" w:rsidRPr="002808A9" w:rsidRDefault="00EA513B" w:rsidP="00EA513B">
            <w:pPr>
              <w:spacing w:line="360" w:lineRule="auto"/>
              <w:ind w:left="360" w:hanging="990"/>
              <w:jc w:val="both"/>
              <w:rPr>
                <w:rFonts w:ascii="Times New Roman" w:hAnsi="Times New Roman" w:cs="Times New Roman"/>
                <w:b/>
                <w:sz w:val="24"/>
                <w:szCs w:val="24"/>
              </w:rPr>
            </w:pPr>
            <w:r>
              <w:rPr>
                <w:rFonts w:ascii="Times New Roman" w:hAnsi="Times New Roman" w:cs="Times New Roman"/>
                <w:b/>
                <w:sz w:val="24"/>
                <w:szCs w:val="24"/>
              </w:rPr>
              <w:t xml:space="preserve">             </w:t>
            </w:r>
            <w:r w:rsidRPr="002808A9">
              <w:rPr>
                <w:rFonts w:ascii="Times New Roman" w:hAnsi="Times New Roman" w:cs="Times New Roman"/>
                <w:b/>
                <w:sz w:val="24"/>
                <w:szCs w:val="24"/>
              </w:rPr>
              <w:t>Department files (2019-2020)</w:t>
            </w:r>
          </w:p>
          <w:p w:rsidR="00EA513B" w:rsidRPr="002808A9" w:rsidRDefault="00EA513B" w:rsidP="00EA513B">
            <w:pPr>
              <w:pStyle w:val="ListParagraph"/>
              <w:numPr>
                <w:ilvl w:val="0"/>
                <w:numId w:val="15"/>
              </w:numPr>
              <w:spacing w:line="360" w:lineRule="auto"/>
              <w:jc w:val="both"/>
              <w:rPr>
                <w:rFonts w:ascii="Times New Roman" w:hAnsi="Times New Roman" w:cs="Times New Roman"/>
                <w:b/>
                <w:sz w:val="24"/>
                <w:szCs w:val="24"/>
              </w:rPr>
            </w:pPr>
            <w:r w:rsidRPr="002808A9">
              <w:rPr>
                <w:rFonts w:ascii="Times New Roman" w:hAnsi="Times New Roman" w:cs="Times New Roman"/>
                <w:sz w:val="24"/>
                <w:szCs w:val="24"/>
              </w:rPr>
              <w:t>Dr.S.Sagayaraj, informed the submission status of</w:t>
            </w:r>
            <w:r w:rsidRPr="002808A9">
              <w:rPr>
                <w:rFonts w:ascii="Times New Roman" w:hAnsi="Times New Roman" w:cs="Times New Roman"/>
                <w:b/>
                <w:sz w:val="24"/>
                <w:szCs w:val="24"/>
              </w:rPr>
              <w:t xml:space="preserve"> Department files (2019-2020)</w:t>
            </w:r>
          </w:p>
          <w:p w:rsidR="00EA513B" w:rsidRDefault="00EA513B" w:rsidP="00EA513B">
            <w:pPr>
              <w:tabs>
                <w:tab w:val="left" w:pos="7455"/>
              </w:tabs>
              <w:spacing w:line="360" w:lineRule="auto"/>
              <w:rPr>
                <w:rFonts w:ascii="Times New Roman" w:hAnsi="Times New Roman" w:cs="Times New Roman"/>
                <w:b/>
                <w:sz w:val="24"/>
                <w:szCs w:val="45"/>
                <w:shd w:val="clear" w:color="auto" w:fill="FFFFFF"/>
              </w:rPr>
            </w:pPr>
            <w:r w:rsidRPr="00602278">
              <w:rPr>
                <w:rFonts w:ascii="Times New Roman" w:hAnsi="Times New Roman" w:cs="Times New Roman"/>
                <w:b/>
                <w:sz w:val="24"/>
                <w:szCs w:val="45"/>
                <w:shd w:val="clear" w:color="auto" w:fill="FFFFFF"/>
              </w:rPr>
              <w:t>Grievance redressal</w:t>
            </w:r>
          </w:p>
          <w:p w:rsidR="00EA513B" w:rsidRPr="00BC6796" w:rsidRDefault="00EA513B" w:rsidP="00EA513B">
            <w:pPr>
              <w:pStyle w:val="ListParagraph"/>
              <w:numPr>
                <w:ilvl w:val="0"/>
                <w:numId w:val="15"/>
              </w:numPr>
              <w:tabs>
                <w:tab w:val="left" w:pos="7455"/>
              </w:tabs>
              <w:spacing w:line="360" w:lineRule="auto"/>
              <w:rPr>
                <w:rFonts w:ascii="Times New Roman" w:hAnsi="Times New Roman" w:cs="Times New Roman"/>
                <w:sz w:val="24"/>
                <w:szCs w:val="45"/>
                <w:shd w:val="clear" w:color="auto" w:fill="FFFFFF"/>
              </w:rPr>
            </w:pPr>
            <w:r w:rsidRPr="00BC6796">
              <w:rPr>
                <w:rFonts w:ascii="Times New Roman" w:hAnsi="Times New Roman" w:cs="Times New Roman"/>
                <w:sz w:val="24"/>
                <w:szCs w:val="24"/>
              </w:rPr>
              <w:t xml:space="preserve">Dr.S.Sagayaraj recommended that </w:t>
            </w:r>
            <w:r w:rsidRPr="00BC6796">
              <w:rPr>
                <w:rFonts w:ascii="Times New Roman" w:hAnsi="Times New Roman" w:cs="Times New Roman"/>
                <w:sz w:val="24"/>
                <w:szCs w:val="45"/>
                <w:shd w:val="clear" w:color="auto" w:fill="FFFFFF"/>
              </w:rPr>
              <w:t>Grievances Meeting have to be conducted twice in a year and Action has to be taken for register complaints by students and faculty.</w:t>
            </w:r>
          </w:p>
          <w:p w:rsidR="00EA513B" w:rsidRPr="00215369" w:rsidRDefault="00EA513B" w:rsidP="00EA513B">
            <w:pPr>
              <w:tabs>
                <w:tab w:val="left" w:pos="7455"/>
              </w:tabs>
              <w:spacing w:line="360" w:lineRule="auto"/>
              <w:rPr>
                <w:rFonts w:ascii="Times New Roman" w:hAnsi="Times New Roman" w:cs="Times New Roman"/>
                <w:b/>
                <w:sz w:val="24"/>
                <w:szCs w:val="45"/>
                <w:shd w:val="clear" w:color="auto" w:fill="FFFFFF"/>
              </w:rPr>
            </w:pPr>
            <w:r w:rsidRPr="00215369">
              <w:rPr>
                <w:rFonts w:ascii="Times New Roman" w:hAnsi="Times New Roman" w:cs="Times New Roman"/>
                <w:b/>
                <w:sz w:val="24"/>
                <w:szCs w:val="45"/>
                <w:shd w:val="clear" w:color="auto" w:fill="FFFFFF"/>
              </w:rPr>
              <w:t>Happiness of Faculty Members</w:t>
            </w:r>
          </w:p>
          <w:p w:rsidR="00EA513B" w:rsidRPr="00BC6796" w:rsidRDefault="00EA513B" w:rsidP="00EA513B">
            <w:pPr>
              <w:pStyle w:val="ListParagraph"/>
              <w:numPr>
                <w:ilvl w:val="0"/>
                <w:numId w:val="15"/>
              </w:numPr>
              <w:tabs>
                <w:tab w:val="left" w:pos="7455"/>
              </w:tabs>
              <w:spacing w:line="360" w:lineRule="auto"/>
              <w:rPr>
                <w:rFonts w:ascii="Times New Roman" w:hAnsi="Times New Roman" w:cs="Times New Roman"/>
                <w:sz w:val="24"/>
                <w:szCs w:val="24"/>
              </w:rPr>
            </w:pPr>
            <w:r w:rsidRPr="00BC6796">
              <w:rPr>
                <w:rFonts w:ascii="Times New Roman" w:hAnsi="Times New Roman" w:cs="Times New Roman"/>
                <w:sz w:val="24"/>
                <w:szCs w:val="24"/>
              </w:rPr>
              <w:t>Dr.S.Sagayaraj told that suggestion to be collected from faculty members. Analyses have to be done based on their suggestion in order to keeping them happy in working environment.</w:t>
            </w:r>
          </w:p>
          <w:p w:rsidR="00EA513B" w:rsidRPr="00215369" w:rsidRDefault="00EA513B" w:rsidP="00EA513B">
            <w:pPr>
              <w:tabs>
                <w:tab w:val="left" w:pos="7455"/>
              </w:tabs>
              <w:spacing w:line="360" w:lineRule="auto"/>
              <w:rPr>
                <w:rFonts w:ascii="Times New Roman" w:hAnsi="Times New Roman" w:cs="Times New Roman"/>
                <w:b/>
                <w:sz w:val="24"/>
                <w:szCs w:val="24"/>
              </w:rPr>
            </w:pPr>
            <w:r w:rsidRPr="00215369">
              <w:rPr>
                <w:rFonts w:ascii="Times New Roman" w:hAnsi="Times New Roman" w:cs="Times New Roman"/>
                <w:b/>
                <w:sz w:val="24"/>
                <w:szCs w:val="24"/>
              </w:rPr>
              <w:t>Training for Non-Teaching</w:t>
            </w:r>
          </w:p>
          <w:p w:rsidR="00EA513B" w:rsidRPr="00BC6796" w:rsidRDefault="00EA513B" w:rsidP="00EA513B">
            <w:pPr>
              <w:pStyle w:val="NoSpacing"/>
              <w:numPr>
                <w:ilvl w:val="0"/>
                <w:numId w:val="15"/>
              </w:numPr>
              <w:spacing w:line="360" w:lineRule="auto"/>
              <w:rPr>
                <w:rFonts w:ascii="Times New Roman" w:hAnsi="Times New Roman" w:cs="Times New Roman"/>
                <w:b/>
                <w:sz w:val="24"/>
                <w:szCs w:val="24"/>
              </w:rPr>
            </w:pPr>
            <w:r w:rsidRPr="00BC6796">
              <w:rPr>
                <w:rFonts w:ascii="Times New Roman" w:hAnsi="Times New Roman" w:cs="Times New Roman"/>
                <w:sz w:val="24"/>
                <w:szCs w:val="24"/>
              </w:rPr>
              <w:t>Dr.S.Sagayaraj mentioned technical session to be conducted once in a semester for Non-teaching staff to impart technical knowledge.</w:t>
            </w:r>
          </w:p>
          <w:p w:rsidR="00EA513B" w:rsidRDefault="00EA513B" w:rsidP="000E55B8">
            <w:pPr>
              <w:rPr>
                <w:rFonts w:ascii="Times New Roman" w:eastAsia="Times New Roman" w:hAnsi="Times New Roman"/>
                <w:b/>
                <w:sz w:val="24"/>
                <w:szCs w:val="24"/>
              </w:rPr>
            </w:pPr>
          </w:p>
          <w:p w:rsidR="00EA513B" w:rsidRDefault="00EA513B" w:rsidP="000E55B8">
            <w:pPr>
              <w:rPr>
                <w:rFonts w:ascii="Times New Roman" w:eastAsia="Times New Roman" w:hAnsi="Times New Roman"/>
                <w:b/>
                <w:sz w:val="24"/>
                <w:szCs w:val="24"/>
              </w:rPr>
            </w:pPr>
          </w:p>
          <w:p w:rsidR="00EA513B" w:rsidRDefault="00EA513B" w:rsidP="000E55B8">
            <w:pPr>
              <w:rPr>
                <w:rFonts w:ascii="Times New Roman" w:eastAsia="Times New Roman" w:hAnsi="Times New Roman"/>
                <w:b/>
                <w:sz w:val="24"/>
                <w:szCs w:val="24"/>
              </w:rPr>
            </w:pPr>
          </w:p>
          <w:p w:rsidR="00EA513B" w:rsidRDefault="00EA513B" w:rsidP="000E55B8">
            <w:pPr>
              <w:rPr>
                <w:rFonts w:ascii="Times New Roman" w:hAnsi="Times New Roman" w:cs="Times New Roman"/>
                <w:sz w:val="24"/>
                <w:szCs w:val="24"/>
              </w:rPr>
            </w:pPr>
          </w:p>
        </w:tc>
      </w:tr>
    </w:tbl>
    <w:p w:rsidR="00B30F49" w:rsidRDefault="00B30F49" w:rsidP="00331CE6">
      <w:pPr>
        <w:spacing w:after="0" w:line="240" w:lineRule="auto"/>
        <w:ind w:left="360"/>
        <w:rPr>
          <w:rFonts w:ascii="Times New Roman" w:hAnsi="Times New Roman" w:cs="Times New Roman"/>
          <w:sz w:val="24"/>
          <w:szCs w:val="24"/>
        </w:rPr>
      </w:pPr>
    </w:p>
    <w:sectPr w:rsidR="00B30F49" w:rsidSect="00571E15">
      <w:pgSz w:w="12240" w:h="15840"/>
      <w:pgMar w:top="360" w:right="16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913"/>
    <w:multiLevelType w:val="hybridMultilevel"/>
    <w:tmpl w:val="7B30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829C4"/>
    <w:multiLevelType w:val="hybridMultilevel"/>
    <w:tmpl w:val="EFBC94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nsid w:val="28C432C0"/>
    <w:multiLevelType w:val="hybridMultilevel"/>
    <w:tmpl w:val="35E01F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nsid w:val="28D10B04"/>
    <w:multiLevelType w:val="hybridMultilevel"/>
    <w:tmpl w:val="A9D8400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2BB32564"/>
    <w:multiLevelType w:val="hybridMultilevel"/>
    <w:tmpl w:val="F9F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C6310"/>
    <w:multiLevelType w:val="hybridMultilevel"/>
    <w:tmpl w:val="23802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DF387E"/>
    <w:multiLevelType w:val="hybridMultilevel"/>
    <w:tmpl w:val="D99A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066884"/>
    <w:multiLevelType w:val="hybridMultilevel"/>
    <w:tmpl w:val="A6CEDA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
    <w:nsid w:val="3DA10B21"/>
    <w:multiLevelType w:val="hybridMultilevel"/>
    <w:tmpl w:val="2C90D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8B284C"/>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94E7F"/>
    <w:multiLevelType w:val="hybridMultilevel"/>
    <w:tmpl w:val="0A4EB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60A82"/>
    <w:multiLevelType w:val="hybridMultilevel"/>
    <w:tmpl w:val="874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54ED8"/>
    <w:multiLevelType w:val="hybridMultilevel"/>
    <w:tmpl w:val="DD3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A4142"/>
    <w:multiLevelType w:val="hybridMultilevel"/>
    <w:tmpl w:val="13E0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F92F6F"/>
    <w:multiLevelType w:val="hybridMultilevel"/>
    <w:tmpl w:val="D766F7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nsid w:val="61362746"/>
    <w:multiLevelType w:val="hybridMultilevel"/>
    <w:tmpl w:val="B256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742E9"/>
    <w:multiLevelType w:val="hybridMultilevel"/>
    <w:tmpl w:val="58A4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5364BD"/>
    <w:multiLevelType w:val="hybridMultilevel"/>
    <w:tmpl w:val="E73EDF0C"/>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801F9"/>
    <w:multiLevelType w:val="hybridMultilevel"/>
    <w:tmpl w:val="CAF8070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nsid w:val="7EAF456A"/>
    <w:multiLevelType w:val="hybridMultilevel"/>
    <w:tmpl w:val="720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12"/>
  </w:num>
  <w:num w:numId="6">
    <w:abstractNumId w:val="5"/>
  </w:num>
  <w:num w:numId="7">
    <w:abstractNumId w:val="3"/>
  </w:num>
  <w:num w:numId="8">
    <w:abstractNumId w:val="2"/>
  </w:num>
  <w:num w:numId="9">
    <w:abstractNumId w:val="7"/>
  </w:num>
  <w:num w:numId="10">
    <w:abstractNumId w:val="14"/>
  </w:num>
  <w:num w:numId="11">
    <w:abstractNumId w:val="1"/>
  </w:num>
  <w:num w:numId="12">
    <w:abstractNumId w:val="13"/>
  </w:num>
  <w:num w:numId="13">
    <w:abstractNumId w:val="16"/>
  </w:num>
  <w:num w:numId="14">
    <w:abstractNumId w:val="10"/>
  </w:num>
  <w:num w:numId="15">
    <w:abstractNumId w:val="6"/>
  </w:num>
  <w:num w:numId="16">
    <w:abstractNumId w:val="15"/>
  </w:num>
  <w:num w:numId="17">
    <w:abstractNumId w:val="19"/>
  </w:num>
  <w:num w:numId="18">
    <w:abstractNumId w:val="18"/>
  </w:num>
  <w:num w:numId="19">
    <w:abstractNumId w:val="1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AD"/>
    <w:rsid w:val="00006C36"/>
    <w:rsid w:val="0009675A"/>
    <w:rsid w:val="000C591C"/>
    <w:rsid w:val="000D343E"/>
    <w:rsid w:val="000E5008"/>
    <w:rsid w:val="00103554"/>
    <w:rsid w:val="00114945"/>
    <w:rsid w:val="001321FE"/>
    <w:rsid w:val="00147448"/>
    <w:rsid w:val="0018741A"/>
    <w:rsid w:val="001B4000"/>
    <w:rsid w:val="001B4D71"/>
    <w:rsid w:val="001B69B4"/>
    <w:rsid w:val="00211FB7"/>
    <w:rsid w:val="00220D83"/>
    <w:rsid w:val="00226941"/>
    <w:rsid w:val="00252AC8"/>
    <w:rsid w:val="00260DD9"/>
    <w:rsid w:val="002652F5"/>
    <w:rsid w:val="00293B7E"/>
    <w:rsid w:val="002B7719"/>
    <w:rsid w:val="002D4858"/>
    <w:rsid w:val="002F34BF"/>
    <w:rsid w:val="00314455"/>
    <w:rsid w:val="00331CE6"/>
    <w:rsid w:val="00370C2C"/>
    <w:rsid w:val="003B2B59"/>
    <w:rsid w:val="003C6899"/>
    <w:rsid w:val="003C7928"/>
    <w:rsid w:val="003D53E9"/>
    <w:rsid w:val="00406936"/>
    <w:rsid w:val="00447548"/>
    <w:rsid w:val="00451C7D"/>
    <w:rsid w:val="00461FCF"/>
    <w:rsid w:val="00467182"/>
    <w:rsid w:val="0049176F"/>
    <w:rsid w:val="004B5A08"/>
    <w:rsid w:val="004D3A08"/>
    <w:rsid w:val="004D507B"/>
    <w:rsid w:val="004E501A"/>
    <w:rsid w:val="004E56E4"/>
    <w:rsid w:val="00511601"/>
    <w:rsid w:val="005508F2"/>
    <w:rsid w:val="005543DA"/>
    <w:rsid w:val="00571E15"/>
    <w:rsid w:val="005B0286"/>
    <w:rsid w:val="005E7789"/>
    <w:rsid w:val="00602BD8"/>
    <w:rsid w:val="00651A59"/>
    <w:rsid w:val="006725E8"/>
    <w:rsid w:val="00695384"/>
    <w:rsid w:val="00696491"/>
    <w:rsid w:val="006A0AC8"/>
    <w:rsid w:val="006A4ACF"/>
    <w:rsid w:val="006D7E8C"/>
    <w:rsid w:val="00732D67"/>
    <w:rsid w:val="007609F4"/>
    <w:rsid w:val="00786B35"/>
    <w:rsid w:val="007A596B"/>
    <w:rsid w:val="007F1182"/>
    <w:rsid w:val="00833669"/>
    <w:rsid w:val="00883F8B"/>
    <w:rsid w:val="008B25A4"/>
    <w:rsid w:val="008D11D5"/>
    <w:rsid w:val="00953200"/>
    <w:rsid w:val="00953E62"/>
    <w:rsid w:val="009D11A2"/>
    <w:rsid w:val="009E5FC1"/>
    <w:rsid w:val="00A17AB9"/>
    <w:rsid w:val="00A47A4F"/>
    <w:rsid w:val="00A60FEE"/>
    <w:rsid w:val="00AA1207"/>
    <w:rsid w:val="00AB37BB"/>
    <w:rsid w:val="00AB65ED"/>
    <w:rsid w:val="00AD50A5"/>
    <w:rsid w:val="00B12E33"/>
    <w:rsid w:val="00B30F49"/>
    <w:rsid w:val="00B35B5A"/>
    <w:rsid w:val="00B55CAD"/>
    <w:rsid w:val="00B9703E"/>
    <w:rsid w:val="00BD2F40"/>
    <w:rsid w:val="00BF3D91"/>
    <w:rsid w:val="00C03CB1"/>
    <w:rsid w:val="00C13C20"/>
    <w:rsid w:val="00C2385E"/>
    <w:rsid w:val="00C62D1B"/>
    <w:rsid w:val="00C777D8"/>
    <w:rsid w:val="00CC24B3"/>
    <w:rsid w:val="00CD442D"/>
    <w:rsid w:val="00D50021"/>
    <w:rsid w:val="00D65416"/>
    <w:rsid w:val="00D849D4"/>
    <w:rsid w:val="00D94406"/>
    <w:rsid w:val="00D9566D"/>
    <w:rsid w:val="00DA21E2"/>
    <w:rsid w:val="00DC0E99"/>
    <w:rsid w:val="00E8262C"/>
    <w:rsid w:val="00EA513B"/>
    <w:rsid w:val="00ED29F3"/>
    <w:rsid w:val="00ED2CA9"/>
    <w:rsid w:val="00F06C1A"/>
    <w:rsid w:val="00F24487"/>
    <w:rsid w:val="00F278BB"/>
    <w:rsid w:val="00F30741"/>
    <w:rsid w:val="00F3655E"/>
    <w:rsid w:val="00F53559"/>
    <w:rsid w:val="00F94C09"/>
    <w:rsid w:val="00FC4DBB"/>
    <w:rsid w:val="00FD120E"/>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5A4"/>
    <w:pPr>
      <w:ind w:left="720"/>
      <w:contextualSpacing/>
    </w:pPr>
  </w:style>
  <w:style w:type="character" w:styleId="Hyperlink">
    <w:name w:val="Hyperlink"/>
    <w:basedOn w:val="DefaultParagraphFont"/>
    <w:uiPriority w:val="99"/>
    <w:unhideWhenUsed/>
    <w:rsid w:val="00370C2C"/>
    <w:rPr>
      <w:color w:val="0000FF" w:themeColor="hyperlink"/>
      <w:u w:val="single"/>
    </w:rPr>
  </w:style>
  <w:style w:type="character" w:styleId="FollowedHyperlink">
    <w:name w:val="FollowedHyperlink"/>
    <w:basedOn w:val="DefaultParagraphFont"/>
    <w:uiPriority w:val="99"/>
    <w:semiHidden/>
    <w:unhideWhenUsed/>
    <w:rsid w:val="00370C2C"/>
    <w:rPr>
      <w:color w:val="800080" w:themeColor="followedHyperlink"/>
      <w:u w:val="single"/>
    </w:rPr>
  </w:style>
  <w:style w:type="paragraph" w:styleId="NoSpacing">
    <w:name w:val="No Spacing"/>
    <w:uiPriority w:val="1"/>
    <w:qFormat/>
    <w:rsid w:val="00220D83"/>
    <w:pPr>
      <w:spacing w:after="0" w:line="240" w:lineRule="auto"/>
    </w:pPr>
  </w:style>
  <w:style w:type="table" w:styleId="LightShading-Accent1">
    <w:name w:val="Light Shading Accent 1"/>
    <w:basedOn w:val="TableNormal"/>
    <w:uiPriority w:val="60"/>
    <w:rsid w:val="00220D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AACBTEXT">
    <w:name w:val="NAACBTEXT"/>
    <w:basedOn w:val="Normal"/>
    <w:link w:val="NAACBTEXTChar"/>
    <w:qFormat/>
    <w:rsid w:val="00451C7D"/>
    <w:pPr>
      <w:spacing w:before="160" w:after="160" w:line="240" w:lineRule="auto"/>
      <w:ind w:firstLine="720"/>
      <w:jc w:val="both"/>
    </w:pPr>
    <w:rPr>
      <w:rFonts w:ascii="Times New Roman" w:eastAsia="Calibri" w:hAnsi="Times New Roman" w:cs="Times New Roman"/>
      <w:sz w:val="24"/>
      <w:szCs w:val="24"/>
    </w:rPr>
  </w:style>
  <w:style w:type="character" w:customStyle="1" w:styleId="NAACBTEXTChar">
    <w:name w:val="NAACBTEXT Char"/>
    <w:link w:val="NAACBTEXT"/>
    <w:rsid w:val="00451C7D"/>
    <w:rPr>
      <w:rFonts w:ascii="Times New Roman" w:eastAsia="Calibri" w:hAnsi="Times New Roman" w:cs="Times New Roman"/>
      <w:sz w:val="24"/>
      <w:szCs w:val="24"/>
    </w:rPr>
  </w:style>
  <w:style w:type="paragraph" w:customStyle="1" w:styleId="NAACH2">
    <w:name w:val="NAACH2"/>
    <w:basedOn w:val="Normal"/>
    <w:link w:val="NAACH2Char"/>
    <w:qFormat/>
    <w:rsid w:val="00451C7D"/>
    <w:pPr>
      <w:spacing w:before="180" w:after="180" w:line="240" w:lineRule="auto"/>
    </w:pPr>
    <w:rPr>
      <w:rFonts w:ascii="Times New Roman" w:eastAsia="Calibri" w:hAnsi="Times New Roman" w:cs="Times New Roman"/>
      <w:b/>
      <w:bCs/>
      <w:sz w:val="24"/>
      <w:szCs w:val="24"/>
    </w:rPr>
  </w:style>
  <w:style w:type="character" w:customStyle="1" w:styleId="NAACH2Char">
    <w:name w:val="NAACH2 Char"/>
    <w:link w:val="NAACH2"/>
    <w:rsid w:val="00451C7D"/>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25A4"/>
    <w:pPr>
      <w:ind w:left="720"/>
      <w:contextualSpacing/>
    </w:pPr>
  </w:style>
  <w:style w:type="character" w:styleId="Hyperlink">
    <w:name w:val="Hyperlink"/>
    <w:basedOn w:val="DefaultParagraphFont"/>
    <w:uiPriority w:val="99"/>
    <w:unhideWhenUsed/>
    <w:rsid w:val="00370C2C"/>
    <w:rPr>
      <w:color w:val="0000FF" w:themeColor="hyperlink"/>
      <w:u w:val="single"/>
    </w:rPr>
  </w:style>
  <w:style w:type="character" w:styleId="FollowedHyperlink">
    <w:name w:val="FollowedHyperlink"/>
    <w:basedOn w:val="DefaultParagraphFont"/>
    <w:uiPriority w:val="99"/>
    <w:semiHidden/>
    <w:unhideWhenUsed/>
    <w:rsid w:val="00370C2C"/>
    <w:rPr>
      <w:color w:val="800080" w:themeColor="followedHyperlink"/>
      <w:u w:val="single"/>
    </w:rPr>
  </w:style>
  <w:style w:type="paragraph" w:styleId="NoSpacing">
    <w:name w:val="No Spacing"/>
    <w:uiPriority w:val="1"/>
    <w:qFormat/>
    <w:rsid w:val="00220D83"/>
    <w:pPr>
      <w:spacing w:after="0" w:line="240" w:lineRule="auto"/>
    </w:pPr>
  </w:style>
  <w:style w:type="table" w:styleId="LightShading-Accent1">
    <w:name w:val="Light Shading Accent 1"/>
    <w:basedOn w:val="TableNormal"/>
    <w:uiPriority w:val="60"/>
    <w:rsid w:val="00220D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AACBTEXT">
    <w:name w:val="NAACBTEXT"/>
    <w:basedOn w:val="Normal"/>
    <w:link w:val="NAACBTEXTChar"/>
    <w:qFormat/>
    <w:rsid w:val="00451C7D"/>
    <w:pPr>
      <w:spacing w:before="160" w:after="160" w:line="240" w:lineRule="auto"/>
      <w:ind w:firstLine="720"/>
      <w:jc w:val="both"/>
    </w:pPr>
    <w:rPr>
      <w:rFonts w:ascii="Times New Roman" w:eastAsia="Calibri" w:hAnsi="Times New Roman" w:cs="Times New Roman"/>
      <w:sz w:val="24"/>
      <w:szCs w:val="24"/>
    </w:rPr>
  </w:style>
  <w:style w:type="character" w:customStyle="1" w:styleId="NAACBTEXTChar">
    <w:name w:val="NAACBTEXT Char"/>
    <w:link w:val="NAACBTEXT"/>
    <w:rsid w:val="00451C7D"/>
    <w:rPr>
      <w:rFonts w:ascii="Times New Roman" w:eastAsia="Calibri" w:hAnsi="Times New Roman" w:cs="Times New Roman"/>
      <w:sz w:val="24"/>
      <w:szCs w:val="24"/>
    </w:rPr>
  </w:style>
  <w:style w:type="paragraph" w:customStyle="1" w:styleId="NAACH2">
    <w:name w:val="NAACH2"/>
    <w:basedOn w:val="Normal"/>
    <w:link w:val="NAACH2Char"/>
    <w:qFormat/>
    <w:rsid w:val="00451C7D"/>
    <w:pPr>
      <w:spacing w:before="180" w:after="180" w:line="240" w:lineRule="auto"/>
    </w:pPr>
    <w:rPr>
      <w:rFonts w:ascii="Times New Roman" w:eastAsia="Calibri" w:hAnsi="Times New Roman" w:cs="Times New Roman"/>
      <w:b/>
      <w:bCs/>
      <w:sz w:val="24"/>
      <w:szCs w:val="24"/>
    </w:rPr>
  </w:style>
  <w:style w:type="character" w:customStyle="1" w:styleId="NAACH2Char">
    <w:name w:val="NAACH2 Char"/>
    <w:link w:val="NAACH2"/>
    <w:rsid w:val="00451C7D"/>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F62D-0E24-4A65-BB2B-AAFB89AF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staff all</cp:lastModifiedBy>
  <cp:revision>6</cp:revision>
  <cp:lastPrinted>2020-09-21T10:41:00Z</cp:lastPrinted>
  <dcterms:created xsi:type="dcterms:W3CDTF">2021-01-30T06:47:00Z</dcterms:created>
  <dcterms:modified xsi:type="dcterms:W3CDTF">2021-09-01T10:33:00Z</dcterms:modified>
</cp:coreProperties>
</file>